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5A76" w14:textId="5DEE0148" w:rsidR="00BF0A1C" w:rsidRPr="00336DE2" w:rsidRDefault="00BF0A1C" w:rsidP="00D5036B">
      <w:pPr>
        <w:spacing w:after="0" w:line="0" w:lineRule="atLeast"/>
        <w:jc w:val="both"/>
        <w:rPr>
          <w:rFonts w:cstheme="majorBidi"/>
          <w:b/>
          <w:bCs/>
          <w:sz w:val="22"/>
          <w:szCs w:val="22"/>
          <w:lang w:val="et-EE"/>
        </w:rPr>
      </w:pPr>
      <w:r w:rsidRPr="00336DE2">
        <w:rPr>
          <w:rFonts w:cstheme="majorBidi"/>
          <w:b/>
          <w:bCs/>
          <w:sz w:val="22"/>
          <w:szCs w:val="22"/>
          <w:lang w:val="et-EE"/>
        </w:rPr>
        <w:t>Kiili KVH OÜ</w:t>
      </w:r>
    </w:p>
    <w:p w14:paraId="19E6F542" w14:textId="552931B5" w:rsidR="00FF28CC" w:rsidRPr="00336DE2" w:rsidRDefault="005D3E93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336DE2">
        <w:rPr>
          <w:rFonts w:cstheme="majorBidi"/>
          <w:sz w:val="22"/>
          <w:szCs w:val="22"/>
          <w:lang w:val="et-EE"/>
        </w:rPr>
        <w:t>Toompihla 1, Kiili</w:t>
      </w:r>
    </w:p>
    <w:p w14:paraId="406DCC76" w14:textId="05B013AC" w:rsidR="005D3E93" w:rsidRPr="00336DE2" w:rsidRDefault="005D3E93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hyperlink r:id="rId8" w:history="1">
        <w:r w:rsidRPr="00336DE2">
          <w:rPr>
            <w:rStyle w:val="Hyperlink"/>
            <w:rFonts w:cstheme="majorBidi"/>
            <w:sz w:val="22"/>
            <w:szCs w:val="22"/>
            <w:lang w:val="et-EE"/>
          </w:rPr>
          <w:t>info@kiilikvh.ee</w:t>
        </w:r>
      </w:hyperlink>
    </w:p>
    <w:p w14:paraId="601B7113" w14:textId="77777777" w:rsidR="005D3E93" w:rsidRPr="00336DE2" w:rsidRDefault="005D3E93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70DB83B6" w14:textId="7211D7F0" w:rsidR="00972E83" w:rsidRPr="00336DE2" w:rsidRDefault="00A80FA2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336DE2">
        <w:rPr>
          <w:rFonts w:cstheme="majorBidi"/>
          <w:sz w:val="22"/>
          <w:szCs w:val="22"/>
          <w:lang w:val="et-EE"/>
        </w:rPr>
        <w:t>Teadmiseks</w:t>
      </w:r>
      <w:r w:rsidR="005D3E93" w:rsidRPr="00336DE2">
        <w:rPr>
          <w:rFonts w:cstheme="majorBidi"/>
          <w:sz w:val="22"/>
          <w:szCs w:val="22"/>
          <w:lang w:val="et-EE"/>
        </w:rPr>
        <w:t>:</w:t>
      </w:r>
      <w:r w:rsidR="005D3E93" w:rsidRPr="00336DE2">
        <w:rPr>
          <w:rFonts w:cstheme="majorBidi"/>
          <w:sz w:val="22"/>
          <w:szCs w:val="22"/>
          <w:lang w:val="et-EE"/>
        </w:rPr>
        <w:tab/>
      </w:r>
      <w:r w:rsidR="008A0532" w:rsidRPr="00336DE2">
        <w:rPr>
          <w:rFonts w:cstheme="majorBidi"/>
          <w:sz w:val="22"/>
          <w:szCs w:val="22"/>
          <w:lang w:val="et-EE"/>
        </w:rPr>
        <w:tab/>
      </w:r>
      <w:r w:rsidR="00E3524C" w:rsidRPr="00336DE2">
        <w:rPr>
          <w:rFonts w:cstheme="majorBidi"/>
          <w:b/>
          <w:bCs/>
          <w:sz w:val="22"/>
          <w:szCs w:val="22"/>
          <w:lang w:val="et-EE"/>
        </w:rPr>
        <w:t xml:space="preserve">Kiili </w:t>
      </w:r>
      <w:r w:rsidR="004077C8" w:rsidRPr="00336DE2">
        <w:rPr>
          <w:rFonts w:cstheme="majorBidi"/>
          <w:b/>
          <w:bCs/>
          <w:sz w:val="22"/>
          <w:szCs w:val="22"/>
          <w:lang w:val="et-EE"/>
        </w:rPr>
        <w:t>vald</w:t>
      </w:r>
    </w:p>
    <w:p w14:paraId="17D03D05" w14:textId="23EFF6B7" w:rsidR="005D3E93" w:rsidRPr="00336DE2" w:rsidRDefault="00972E83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proofErr w:type="spellStart"/>
      <w:r w:rsidRPr="00336DE2">
        <w:rPr>
          <w:rFonts w:cstheme="majorBidi"/>
          <w:sz w:val="22"/>
          <w:szCs w:val="22"/>
          <w:lang w:val="et-EE"/>
        </w:rPr>
        <w:t>Nabala</w:t>
      </w:r>
      <w:proofErr w:type="spellEnd"/>
      <w:r w:rsidRPr="00336DE2">
        <w:rPr>
          <w:rFonts w:cstheme="majorBidi"/>
          <w:sz w:val="22"/>
          <w:szCs w:val="22"/>
          <w:lang w:val="et-EE"/>
        </w:rPr>
        <w:t xml:space="preserve"> tee 2a, Kiili</w:t>
      </w:r>
      <w:r w:rsidR="009F2876" w:rsidRPr="00336DE2">
        <w:rPr>
          <w:rFonts w:cstheme="majorBidi"/>
          <w:sz w:val="22"/>
          <w:szCs w:val="22"/>
          <w:lang w:val="et-EE"/>
        </w:rPr>
        <w:tab/>
      </w:r>
    </w:p>
    <w:p w14:paraId="02E119B0" w14:textId="4077BA6D" w:rsidR="009F2876" w:rsidRPr="00336DE2" w:rsidRDefault="009F2876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hyperlink r:id="rId9" w:history="1">
        <w:r w:rsidRPr="00336DE2">
          <w:rPr>
            <w:rStyle w:val="Hyperlink"/>
            <w:rFonts w:cstheme="majorBidi"/>
            <w:sz w:val="22"/>
            <w:szCs w:val="22"/>
            <w:lang w:val="et-EE"/>
          </w:rPr>
          <w:t>info@kiilivald.ee</w:t>
        </w:r>
      </w:hyperlink>
      <w:r w:rsidRPr="00336DE2">
        <w:rPr>
          <w:rFonts w:cstheme="majorBidi"/>
          <w:sz w:val="22"/>
          <w:szCs w:val="22"/>
          <w:lang w:val="et-EE"/>
        </w:rPr>
        <w:t xml:space="preserve"> </w:t>
      </w:r>
    </w:p>
    <w:p w14:paraId="58F8E283" w14:textId="77777777" w:rsidR="00A80FA2" w:rsidRPr="00336DE2" w:rsidRDefault="00A80FA2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036EEC1B" w14:textId="67C76163" w:rsidR="00A80FA2" w:rsidRPr="00336DE2" w:rsidRDefault="00A80FA2" w:rsidP="00D5036B">
      <w:pPr>
        <w:spacing w:after="0" w:line="0" w:lineRule="atLeast"/>
        <w:ind w:left="1440" w:firstLine="720"/>
        <w:jc w:val="both"/>
        <w:rPr>
          <w:rFonts w:cstheme="majorBidi"/>
          <w:b/>
          <w:bCs/>
          <w:sz w:val="22"/>
          <w:szCs w:val="22"/>
          <w:lang w:val="et-EE"/>
        </w:rPr>
      </w:pPr>
      <w:r w:rsidRPr="00336DE2">
        <w:rPr>
          <w:rFonts w:cstheme="majorBidi"/>
          <w:b/>
          <w:bCs/>
          <w:sz w:val="22"/>
          <w:szCs w:val="22"/>
          <w:lang w:val="et-EE"/>
        </w:rPr>
        <w:t>Keskkonnaamet</w:t>
      </w:r>
    </w:p>
    <w:p w14:paraId="3E192881" w14:textId="7B51C461" w:rsidR="00E10986" w:rsidRDefault="008A0532" w:rsidP="00D5036B">
      <w:pPr>
        <w:spacing w:after="0" w:line="0" w:lineRule="atLeast"/>
        <w:ind w:left="1440" w:firstLine="720"/>
        <w:jc w:val="both"/>
        <w:rPr>
          <w:rFonts w:cstheme="majorBidi"/>
          <w:sz w:val="22"/>
          <w:szCs w:val="22"/>
          <w:lang w:val="et-EE"/>
        </w:rPr>
      </w:pPr>
      <w:hyperlink r:id="rId10" w:history="1">
        <w:r w:rsidRPr="00336DE2">
          <w:rPr>
            <w:rStyle w:val="Hyperlink"/>
            <w:rFonts w:cstheme="majorBidi"/>
            <w:sz w:val="22"/>
            <w:szCs w:val="22"/>
            <w:lang w:val="et-EE"/>
          </w:rPr>
          <w:t>info@keskkonnaamet.ee</w:t>
        </w:r>
      </w:hyperlink>
      <w:r w:rsidR="00E10986" w:rsidRPr="00336DE2">
        <w:rPr>
          <w:rFonts w:cstheme="majorBidi"/>
          <w:sz w:val="22"/>
          <w:szCs w:val="22"/>
          <w:lang w:val="et-EE"/>
        </w:rPr>
        <w:t xml:space="preserve"> </w:t>
      </w:r>
    </w:p>
    <w:p w14:paraId="230ECC75" w14:textId="77777777" w:rsidR="00937D71" w:rsidRDefault="00937D71" w:rsidP="00D5036B">
      <w:pPr>
        <w:spacing w:after="0" w:line="0" w:lineRule="atLeast"/>
        <w:ind w:left="1440" w:firstLine="720"/>
        <w:jc w:val="both"/>
        <w:rPr>
          <w:rFonts w:cstheme="majorBidi"/>
          <w:sz w:val="22"/>
          <w:szCs w:val="22"/>
          <w:lang w:val="et-EE"/>
        </w:rPr>
      </w:pPr>
    </w:p>
    <w:p w14:paraId="282539C6" w14:textId="1314F306" w:rsidR="00937D71" w:rsidRPr="00A31966" w:rsidRDefault="00937D71" w:rsidP="00D5036B">
      <w:pPr>
        <w:spacing w:after="0" w:line="0" w:lineRule="atLeast"/>
        <w:ind w:left="1440" w:firstLine="720"/>
        <w:jc w:val="both"/>
        <w:rPr>
          <w:rFonts w:cstheme="majorBidi"/>
          <w:b/>
          <w:bCs/>
          <w:sz w:val="22"/>
          <w:szCs w:val="22"/>
          <w:lang w:val="et-EE"/>
        </w:rPr>
      </w:pPr>
      <w:r w:rsidRPr="00A31966">
        <w:rPr>
          <w:rFonts w:cstheme="majorBidi"/>
          <w:b/>
          <w:bCs/>
          <w:sz w:val="22"/>
          <w:szCs w:val="22"/>
          <w:lang w:val="et-EE"/>
        </w:rPr>
        <w:t>Konkurentsiamet</w:t>
      </w:r>
    </w:p>
    <w:p w14:paraId="3258EDB5" w14:textId="48EC09DD" w:rsidR="00937D71" w:rsidRPr="00336DE2" w:rsidRDefault="00937D71" w:rsidP="00D5036B">
      <w:pPr>
        <w:spacing w:after="0" w:line="0" w:lineRule="atLeast"/>
        <w:ind w:left="1440" w:firstLine="720"/>
        <w:jc w:val="both"/>
        <w:rPr>
          <w:rFonts w:cstheme="majorBidi"/>
          <w:sz w:val="22"/>
          <w:szCs w:val="22"/>
          <w:lang w:val="et-EE"/>
        </w:rPr>
      </w:pPr>
      <w:hyperlink r:id="rId11" w:history="1">
        <w:r w:rsidRPr="0073514F">
          <w:rPr>
            <w:rStyle w:val="Hyperlink"/>
            <w:rFonts w:cstheme="majorBidi"/>
            <w:sz w:val="22"/>
            <w:szCs w:val="22"/>
            <w:lang w:val="et-EE"/>
          </w:rPr>
          <w:t>info@konkurentsiamet.ee</w:t>
        </w:r>
      </w:hyperlink>
      <w:r>
        <w:rPr>
          <w:rFonts w:cstheme="majorBidi"/>
          <w:sz w:val="22"/>
          <w:szCs w:val="22"/>
          <w:lang w:val="et-EE"/>
        </w:rPr>
        <w:t xml:space="preserve"> </w:t>
      </w:r>
    </w:p>
    <w:p w14:paraId="397D01EA" w14:textId="77777777" w:rsidR="00A80FA2" w:rsidRPr="00336DE2" w:rsidRDefault="00A80FA2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35576788" w14:textId="30D58DC4" w:rsidR="0032525E" w:rsidRPr="00336DE2" w:rsidRDefault="000D6FE8" w:rsidP="006C0531">
      <w:pPr>
        <w:spacing w:after="0" w:line="0" w:lineRule="atLeast"/>
        <w:jc w:val="right"/>
        <w:rPr>
          <w:rFonts w:cstheme="majorBidi"/>
          <w:sz w:val="22"/>
          <w:szCs w:val="22"/>
          <w:lang w:val="et-EE"/>
        </w:rPr>
      </w:pP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r w:rsidRPr="00336DE2">
        <w:rPr>
          <w:rFonts w:cstheme="majorBidi"/>
          <w:sz w:val="22"/>
          <w:szCs w:val="22"/>
          <w:lang w:val="et-EE"/>
        </w:rPr>
        <w:tab/>
      </w:r>
      <w:r w:rsidR="002E6121" w:rsidRPr="00336DE2">
        <w:rPr>
          <w:rFonts w:cstheme="majorBidi"/>
          <w:sz w:val="22"/>
          <w:szCs w:val="22"/>
          <w:lang w:val="et-EE"/>
        </w:rPr>
        <w:t xml:space="preserve">Meie </w:t>
      </w:r>
      <w:r w:rsidR="00D25953" w:rsidRPr="00336DE2">
        <w:rPr>
          <w:rFonts w:cstheme="majorBidi"/>
          <w:sz w:val="22"/>
          <w:szCs w:val="22"/>
          <w:lang w:val="et-EE"/>
        </w:rPr>
        <w:t>31</w:t>
      </w:r>
      <w:r w:rsidR="002E6121" w:rsidRPr="00336DE2">
        <w:rPr>
          <w:rFonts w:cstheme="majorBidi"/>
          <w:sz w:val="22"/>
          <w:szCs w:val="22"/>
          <w:lang w:val="et-EE"/>
        </w:rPr>
        <w:t xml:space="preserve">.10.2024 nr </w:t>
      </w:r>
      <w:r w:rsidR="006C0531" w:rsidRPr="006C0531">
        <w:rPr>
          <w:rFonts w:cstheme="majorBidi"/>
          <w:sz w:val="22"/>
          <w:szCs w:val="22"/>
          <w:lang w:val="et-EE"/>
        </w:rPr>
        <w:t>3/2450257-1</w:t>
      </w:r>
    </w:p>
    <w:p w14:paraId="136A40F8" w14:textId="77777777" w:rsidR="00204701" w:rsidRDefault="00204701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706F2F60" w14:textId="77777777" w:rsidR="006C0531" w:rsidRPr="00336DE2" w:rsidRDefault="006C0531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53ABB0D9" w14:textId="77777777" w:rsidR="00204701" w:rsidRPr="00336DE2" w:rsidRDefault="00204701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596074BF" w14:textId="0410ACB2" w:rsidR="0032525E" w:rsidRPr="00336DE2" w:rsidRDefault="00783BC7" w:rsidP="00D5036B">
      <w:pPr>
        <w:spacing w:after="0" w:line="0" w:lineRule="atLeast"/>
        <w:jc w:val="both"/>
        <w:rPr>
          <w:rFonts w:cstheme="majorBidi"/>
          <w:b/>
          <w:bCs/>
          <w:sz w:val="22"/>
          <w:szCs w:val="22"/>
          <w:lang w:val="et-EE"/>
        </w:rPr>
      </w:pPr>
      <w:r w:rsidRPr="00336DE2">
        <w:rPr>
          <w:rFonts w:cstheme="majorBidi"/>
          <w:b/>
          <w:bCs/>
          <w:sz w:val="22"/>
          <w:szCs w:val="22"/>
          <w:lang w:val="et-EE"/>
        </w:rPr>
        <w:t xml:space="preserve">Vastus </w:t>
      </w:r>
      <w:r w:rsidR="00B41104" w:rsidRPr="00336DE2">
        <w:rPr>
          <w:rFonts w:cstheme="majorBidi"/>
          <w:b/>
          <w:bCs/>
          <w:sz w:val="22"/>
          <w:szCs w:val="22"/>
          <w:lang w:val="et-EE"/>
        </w:rPr>
        <w:t>OÜ Kiili KVH 29.10.2024 kirjale nr 4-12/119-2</w:t>
      </w:r>
    </w:p>
    <w:p w14:paraId="24EF8009" w14:textId="77777777" w:rsidR="00B41104" w:rsidRDefault="00B41104" w:rsidP="00D5036B">
      <w:pPr>
        <w:spacing w:after="0" w:line="0" w:lineRule="atLeast"/>
        <w:jc w:val="both"/>
        <w:rPr>
          <w:rFonts w:cstheme="majorBidi"/>
          <w:b/>
          <w:bCs/>
          <w:sz w:val="22"/>
          <w:szCs w:val="22"/>
          <w:lang w:val="et-EE"/>
        </w:rPr>
      </w:pPr>
    </w:p>
    <w:p w14:paraId="6463AA28" w14:textId="77777777" w:rsidR="00530D31" w:rsidRDefault="00530D31" w:rsidP="00D5036B">
      <w:pPr>
        <w:spacing w:after="0" w:line="0" w:lineRule="atLeast"/>
        <w:jc w:val="both"/>
        <w:rPr>
          <w:rFonts w:cstheme="majorBidi"/>
          <w:b/>
          <w:bCs/>
          <w:sz w:val="22"/>
          <w:szCs w:val="22"/>
          <w:lang w:val="et-EE"/>
        </w:rPr>
      </w:pPr>
    </w:p>
    <w:p w14:paraId="3CEC5B21" w14:textId="5D16DDF7" w:rsidR="00530D31" w:rsidRDefault="00530D31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BD00C4">
        <w:rPr>
          <w:rFonts w:cstheme="majorBidi"/>
          <w:sz w:val="22"/>
          <w:szCs w:val="22"/>
          <w:lang w:val="et-EE"/>
        </w:rPr>
        <w:t xml:space="preserve">AS Tallinna Vesi </w:t>
      </w:r>
      <w:r w:rsidR="004F4155" w:rsidRPr="00BD00C4">
        <w:rPr>
          <w:rFonts w:cstheme="majorBidi"/>
          <w:sz w:val="22"/>
          <w:szCs w:val="22"/>
          <w:lang w:val="et-EE"/>
        </w:rPr>
        <w:t>(</w:t>
      </w:r>
      <w:r w:rsidR="004F4155" w:rsidRPr="00BD00C4">
        <w:rPr>
          <w:rFonts w:cstheme="majorBidi"/>
          <w:b/>
          <w:bCs/>
          <w:sz w:val="22"/>
          <w:szCs w:val="22"/>
          <w:lang w:val="et-EE"/>
        </w:rPr>
        <w:t>ASTV</w:t>
      </w:r>
      <w:r w:rsidR="004F4155" w:rsidRPr="00BD00C4">
        <w:rPr>
          <w:rFonts w:cstheme="majorBidi"/>
          <w:sz w:val="22"/>
          <w:szCs w:val="22"/>
          <w:lang w:val="et-EE"/>
        </w:rPr>
        <w:t xml:space="preserve">) </w:t>
      </w:r>
      <w:r w:rsidRPr="00BD00C4">
        <w:rPr>
          <w:rFonts w:cstheme="majorBidi"/>
          <w:sz w:val="22"/>
          <w:szCs w:val="22"/>
          <w:lang w:val="et-EE"/>
        </w:rPr>
        <w:t>t</w:t>
      </w:r>
      <w:r w:rsidR="00DC3D67" w:rsidRPr="00BD00C4">
        <w:rPr>
          <w:rFonts w:cstheme="majorBidi"/>
          <w:sz w:val="22"/>
          <w:szCs w:val="22"/>
          <w:lang w:val="et-EE"/>
        </w:rPr>
        <w:t xml:space="preserve">eatas </w:t>
      </w:r>
      <w:r w:rsidR="008D1DFF" w:rsidRPr="00BD00C4">
        <w:rPr>
          <w:rFonts w:cstheme="majorBidi"/>
          <w:sz w:val="22"/>
          <w:szCs w:val="22"/>
          <w:lang w:val="et-EE"/>
        </w:rPr>
        <w:t xml:space="preserve">10.10.2024 kirjaga nr </w:t>
      </w:r>
      <w:r w:rsidR="005A0BCD" w:rsidRPr="00BD00C4">
        <w:rPr>
          <w:rFonts w:cstheme="majorBidi"/>
          <w:sz w:val="22"/>
          <w:szCs w:val="22"/>
          <w:lang w:val="et-EE"/>
        </w:rPr>
        <w:t>3/24</w:t>
      </w:r>
      <w:r w:rsidR="005D13C6" w:rsidRPr="00BD00C4">
        <w:rPr>
          <w:rFonts w:cstheme="majorBidi"/>
          <w:sz w:val="22"/>
          <w:szCs w:val="22"/>
          <w:lang w:val="et-EE"/>
        </w:rPr>
        <w:t>50</w:t>
      </w:r>
      <w:r w:rsidR="004F4155" w:rsidRPr="00BD00C4">
        <w:rPr>
          <w:rFonts w:cstheme="majorBidi"/>
          <w:sz w:val="22"/>
          <w:szCs w:val="22"/>
          <w:lang w:val="et-EE"/>
        </w:rPr>
        <w:t>257</w:t>
      </w:r>
      <w:r w:rsidR="00500031">
        <w:rPr>
          <w:rFonts w:cstheme="majorBidi"/>
          <w:sz w:val="22"/>
          <w:szCs w:val="22"/>
          <w:lang w:val="et-EE"/>
        </w:rPr>
        <w:t xml:space="preserve"> (</w:t>
      </w:r>
      <w:r w:rsidR="00500031" w:rsidRPr="00500031">
        <w:rPr>
          <w:rFonts w:cstheme="majorBidi"/>
          <w:b/>
          <w:bCs/>
          <w:sz w:val="22"/>
          <w:szCs w:val="22"/>
          <w:lang w:val="et-EE"/>
        </w:rPr>
        <w:t>10.10.2024 kiri</w:t>
      </w:r>
      <w:r w:rsidR="00500031">
        <w:rPr>
          <w:rFonts w:cstheme="majorBidi"/>
          <w:sz w:val="22"/>
          <w:szCs w:val="22"/>
          <w:lang w:val="et-EE"/>
        </w:rPr>
        <w:t>)</w:t>
      </w:r>
      <w:r w:rsidR="004F4155" w:rsidRPr="00BD00C4">
        <w:rPr>
          <w:rFonts w:cstheme="majorBidi"/>
          <w:sz w:val="22"/>
          <w:szCs w:val="22"/>
          <w:lang w:val="et-EE"/>
        </w:rPr>
        <w:t xml:space="preserve"> OÜ-le Kiili KVH (</w:t>
      </w:r>
      <w:r w:rsidR="004F4155" w:rsidRPr="00BD00C4">
        <w:rPr>
          <w:rFonts w:cstheme="majorBidi"/>
          <w:b/>
          <w:bCs/>
          <w:sz w:val="22"/>
          <w:szCs w:val="22"/>
          <w:lang w:val="et-EE"/>
        </w:rPr>
        <w:t>Kiili KVH</w:t>
      </w:r>
      <w:r w:rsidR="004F4155" w:rsidRPr="00BD00C4">
        <w:rPr>
          <w:rFonts w:cstheme="majorBidi"/>
          <w:sz w:val="22"/>
          <w:szCs w:val="22"/>
          <w:lang w:val="et-EE"/>
        </w:rPr>
        <w:t>), et ASTV ütleb alates</w:t>
      </w:r>
      <w:r w:rsidR="0028227C" w:rsidRPr="00BD00C4">
        <w:rPr>
          <w:rFonts w:cstheme="majorBidi"/>
          <w:sz w:val="22"/>
          <w:szCs w:val="22"/>
          <w:lang w:val="et-EE"/>
        </w:rPr>
        <w:t xml:space="preserve"> 01.11.2024 </w:t>
      </w:r>
      <w:r w:rsidR="00265DC7" w:rsidRPr="00BD00C4">
        <w:rPr>
          <w:rFonts w:cstheme="majorBidi"/>
          <w:sz w:val="22"/>
          <w:szCs w:val="22"/>
          <w:lang w:val="et-EE"/>
        </w:rPr>
        <w:t xml:space="preserve">kell 10.00 </w:t>
      </w:r>
      <w:r w:rsidR="00BB7AFA" w:rsidRPr="00BD00C4">
        <w:rPr>
          <w:rFonts w:cstheme="majorBidi"/>
          <w:sz w:val="22"/>
          <w:szCs w:val="22"/>
          <w:lang w:val="et-EE"/>
        </w:rPr>
        <w:t xml:space="preserve">üles </w:t>
      </w:r>
      <w:r w:rsidR="00265DC7" w:rsidRPr="00BD00C4">
        <w:rPr>
          <w:rFonts w:cstheme="majorBidi"/>
          <w:sz w:val="22"/>
          <w:szCs w:val="22"/>
          <w:lang w:val="et-EE"/>
        </w:rPr>
        <w:t xml:space="preserve">ASTV ja Kiili KVH </w:t>
      </w:r>
      <w:r w:rsidR="002E3753" w:rsidRPr="00BD00C4">
        <w:rPr>
          <w:rFonts w:cstheme="majorBidi"/>
          <w:sz w:val="22"/>
          <w:szCs w:val="22"/>
          <w:lang w:val="et-EE"/>
        </w:rPr>
        <w:t xml:space="preserve">vahelise </w:t>
      </w:r>
      <w:r w:rsidR="00263F19" w:rsidRPr="00BD00C4">
        <w:rPr>
          <w:rFonts w:cstheme="majorBidi"/>
          <w:sz w:val="22"/>
          <w:szCs w:val="22"/>
          <w:lang w:val="et-EE"/>
        </w:rPr>
        <w:t>Uuesalu reoveepumpla (</w:t>
      </w:r>
      <w:r w:rsidR="00263F19" w:rsidRPr="00BD00C4">
        <w:rPr>
          <w:rFonts w:cstheme="majorBidi"/>
          <w:b/>
          <w:bCs/>
          <w:sz w:val="22"/>
          <w:szCs w:val="22"/>
          <w:lang w:val="et-EE"/>
        </w:rPr>
        <w:t>Pumpla</w:t>
      </w:r>
      <w:r w:rsidR="00263F19" w:rsidRPr="00BD00C4">
        <w:rPr>
          <w:rFonts w:cstheme="majorBidi"/>
          <w:sz w:val="22"/>
          <w:szCs w:val="22"/>
          <w:lang w:val="et-EE"/>
        </w:rPr>
        <w:t xml:space="preserve">) </w:t>
      </w:r>
      <w:r w:rsidR="00BB7AFA" w:rsidRPr="00BD00C4">
        <w:rPr>
          <w:rFonts w:cstheme="majorBidi"/>
          <w:sz w:val="22"/>
          <w:szCs w:val="22"/>
          <w:lang w:val="et-EE"/>
        </w:rPr>
        <w:t xml:space="preserve">tasuta kasutamise lepingu </w:t>
      </w:r>
      <w:r w:rsidR="00EF7470" w:rsidRPr="00BD00C4">
        <w:rPr>
          <w:rFonts w:cstheme="majorBidi"/>
          <w:sz w:val="22"/>
          <w:szCs w:val="22"/>
          <w:lang w:val="et-EE"/>
        </w:rPr>
        <w:t>ja tagasta</w:t>
      </w:r>
      <w:r w:rsidR="006C5A27">
        <w:rPr>
          <w:rFonts w:cstheme="majorBidi"/>
          <w:sz w:val="22"/>
          <w:szCs w:val="22"/>
          <w:lang w:val="et-EE"/>
        </w:rPr>
        <w:t>b</w:t>
      </w:r>
      <w:r w:rsidR="00EF7470" w:rsidRPr="00BD00C4">
        <w:rPr>
          <w:rFonts w:cstheme="majorBidi"/>
          <w:sz w:val="22"/>
          <w:szCs w:val="22"/>
          <w:lang w:val="et-EE"/>
        </w:rPr>
        <w:t xml:space="preserve"> nimetatud </w:t>
      </w:r>
      <w:r w:rsidR="00AF01F4" w:rsidRPr="00BD00C4">
        <w:rPr>
          <w:rFonts w:cstheme="majorBidi"/>
          <w:sz w:val="22"/>
          <w:szCs w:val="22"/>
          <w:lang w:val="et-EE"/>
        </w:rPr>
        <w:t xml:space="preserve">ajal Pumpla valduse </w:t>
      </w:r>
      <w:r w:rsidR="00BD00C4" w:rsidRPr="00BD00C4">
        <w:rPr>
          <w:rFonts w:cstheme="majorBidi"/>
          <w:sz w:val="22"/>
          <w:szCs w:val="22"/>
          <w:lang w:val="et-EE"/>
        </w:rPr>
        <w:t>Kiili KVH-</w:t>
      </w:r>
      <w:proofErr w:type="spellStart"/>
      <w:r w:rsidR="00BD00C4" w:rsidRPr="00BD00C4">
        <w:rPr>
          <w:rFonts w:cstheme="majorBidi"/>
          <w:sz w:val="22"/>
          <w:szCs w:val="22"/>
          <w:lang w:val="et-EE"/>
        </w:rPr>
        <w:t>le</w:t>
      </w:r>
      <w:proofErr w:type="spellEnd"/>
      <w:r w:rsidR="00BD00C4" w:rsidRPr="00BD00C4">
        <w:rPr>
          <w:rFonts w:cstheme="majorBidi"/>
          <w:sz w:val="22"/>
          <w:szCs w:val="22"/>
          <w:lang w:val="et-EE"/>
        </w:rPr>
        <w:t>.</w:t>
      </w:r>
      <w:r w:rsidR="00AE0C67" w:rsidRPr="00AE0C67">
        <w:rPr>
          <w:rFonts w:cstheme="majorBidi"/>
          <w:sz w:val="22"/>
          <w:szCs w:val="22"/>
          <w:lang w:val="et-EE"/>
        </w:rPr>
        <w:t xml:space="preserve"> </w:t>
      </w:r>
      <w:r w:rsidR="00AE0C67">
        <w:rPr>
          <w:rFonts w:cstheme="majorBidi"/>
          <w:sz w:val="22"/>
          <w:szCs w:val="22"/>
          <w:lang w:val="et-EE"/>
        </w:rPr>
        <w:t xml:space="preserve">Kiili KVH vaidles </w:t>
      </w:r>
      <w:r w:rsidR="00AE0C67" w:rsidRPr="00AD2362">
        <w:rPr>
          <w:rFonts w:cstheme="majorBidi"/>
          <w:sz w:val="22"/>
          <w:szCs w:val="22"/>
          <w:lang w:val="et-EE"/>
        </w:rPr>
        <w:t>29.10.2024 kirjas nr 4-12/119-2 (</w:t>
      </w:r>
      <w:r w:rsidR="00AE0C67" w:rsidRPr="00AD2362">
        <w:rPr>
          <w:rFonts w:cstheme="majorBidi"/>
          <w:b/>
          <w:bCs/>
          <w:sz w:val="22"/>
          <w:szCs w:val="22"/>
          <w:lang w:val="et-EE"/>
        </w:rPr>
        <w:t>29.10.2024 kiri</w:t>
      </w:r>
      <w:r w:rsidR="00AE0C67" w:rsidRPr="00AD2362">
        <w:rPr>
          <w:rFonts w:cstheme="majorBidi"/>
          <w:sz w:val="22"/>
          <w:szCs w:val="22"/>
          <w:lang w:val="et-EE"/>
        </w:rPr>
        <w:t xml:space="preserve">) </w:t>
      </w:r>
      <w:r w:rsidR="00AE0C67">
        <w:rPr>
          <w:rFonts w:cstheme="majorBidi"/>
          <w:sz w:val="22"/>
          <w:szCs w:val="22"/>
          <w:lang w:val="et-EE"/>
        </w:rPr>
        <w:t>Pumpla tagastamisele vastu</w:t>
      </w:r>
      <w:r w:rsidR="006D1412">
        <w:rPr>
          <w:rFonts w:cstheme="majorBidi"/>
          <w:sz w:val="22"/>
          <w:szCs w:val="22"/>
          <w:lang w:val="et-EE"/>
        </w:rPr>
        <w:t>.</w:t>
      </w:r>
    </w:p>
    <w:p w14:paraId="3D2B82A3" w14:textId="77777777" w:rsidR="00BD00C4" w:rsidRDefault="00BD00C4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36D246FE" w14:textId="4DBC6635" w:rsidR="00D25591" w:rsidRDefault="006D1412" w:rsidP="00AD2362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>
        <w:rPr>
          <w:rFonts w:cstheme="majorBidi"/>
          <w:sz w:val="22"/>
          <w:szCs w:val="22"/>
          <w:lang w:val="et-EE"/>
        </w:rPr>
        <w:t>A</w:t>
      </w:r>
      <w:r w:rsidR="00D25591">
        <w:rPr>
          <w:rFonts w:cstheme="majorBidi"/>
          <w:sz w:val="22"/>
          <w:szCs w:val="22"/>
          <w:lang w:val="et-EE"/>
        </w:rPr>
        <w:t>STV</w:t>
      </w:r>
      <w:r w:rsidR="005950FB">
        <w:rPr>
          <w:rFonts w:cstheme="majorBidi"/>
          <w:sz w:val="22"/>
          <w:szCs w:val="22"/>
          <w:lang w:val="et-EE"/>
        </w:rPr>
        <w:t xml:space="preserve"> teatab</w:t>
      </w:r>
      <w:r w:rsidR="008453CF">
        <w:rPr>
          <w:rFonts w:cstheme="majorBidi"/>
          <w:sz w:val="22"/>
          <w:szCs w:val="22"/>
          <w:lang w:val="et-EE"/>
        </w:rPr>
        <w:t>, et:</w:t>
      </w:r>
    </w:p>
    <w:p w14:paraId="7A28BF53" w14:textId="77777777" w:rsidR="008453CF" w:rsidRDefault="008453CF" w:rsidP="00AD2362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23860BE2" w14:textId="755157A9" w:rsidR="00245FAE" w:rsidRDefault="00BA63C2" w:rsidP="004E022B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F80E13">
        <w:rPr>
          <w:rFonts w:cstheme="majorBidi"/>
          <w:sz w:val="22"/>
          <w:szCs w:val="22"/>
          <w:u w:val="single"/>
          <w:lang w:val="et-EE"/>
        </w:rPr>
        <w:t xml:space="preserve">ASTV </w:t>
      </w:r>
      <w:r w:rsidR="00240FD8" w:rsidRPr="00F80E13">
        <w:rPr>
          <w:rFonts w:cstheme="majorBidi"/>
          <w:sz w:val="22"/>
          <w:szCs w:val="22"/>
          <w:u w:val="single"/>
          <w:lang w:val="et-EE"/>
        </w:rPr>
        <w:t xml:space="preserve">lükkab </w:t>
      </w:r>
      <w:r w:rsidR="00B9727C" w:rsidRPr="00F80E13">
        <w:rPr>
          <w:rFonts w:cstheme="majorBidi"/>
          <w:sz w:val="22"/>
          <w:szCs w:val="22"/>
          <w:u w:val="single"/>
          <w:lang w:val="et-EE"/>
        </w:rPr>
        <w:t xml:space="preserve">tasuta kasutamise lepingu ülesütlemise tähtpäeva ja </w:t>
      </w:r>
      <w:r w:rsidR="00240FD8" w:rsidRPr="00F80E13">
        <w:rPr>
          <w:rFonts w:cstheme="majorBidi"/>
          <w:sz w:val="22"/>
          <w:szCs w:val="22"/>
          <w:u w:val="single"/>
          <w:lang w:val="et-EE"/>
        </w:rPr>
        <w:t>Pumpla valduse Kiili KVH-</w:t>
      </w:r>
      <w:proofErr w:type="spellStart"/>
      <w:r w:rsidR="00240FD8" w:rsidRPr="00F80E13">
        <w:rPr>
          <w:rFonts w:cstheme="majorBidi"/>
          <w:sz w:val="22"/>
          <w:szCs w:val="22"/>
          <w:u w:val="single"/>
          <w:lang w:val="et-EE"/>
        </w:rPr>
        <w:t>le</w:t>
      </w:r>
      <w:proofErr w:type="spellEnd"/>
      <w:r w:rsidR="00240FD8" w:rsidRPr="00F80E13">
        <w:rPr>
          <w:rFonts w:cstheme="majorBidi"/>
          <w:sz w:val="22"/>
          <w:szCs w:val="22"/>
          <w:u w:val="single"/>
          <w:lang w:val="et-EE"/>
        </w:rPr>
        <w:t xml:space="preserve"> üleandmise edasi 1</w:t>
      </w:r>
      <w:r w:rsidR="0089782A">
        <w:rPr>
          <w:rFonts w:cstheme="majorBidi"/>
          <w:sz w:val="22"/>
          <w:szCs w:val="22"/>
          <w:u w:val="single"/>
          <w:lang w:val="et-EE"/>
        </w:rPr>
        <w:t>5</w:t>
      </w:r>
      <w:r w:rsidR="00240FD8" w:rsidRPr="00F80E13">
        <w:rPr>
          <w:rFonts w:cstheme="majorBidi"/>
          <w:sz w:val="22"/>
          <w:szCs w:val="22"/>
          <w:u w:val="single"/>
          <w:lang w:val="et-EE"/>
        </w:rPr>
        <w:t>.11.2024 kell 10.00.</w:t>
      </w:r>
      <w:r w:rsidR="00240FD8">
        <w:rPr>
          <w:rFonts w:cstheme="majorBidi"/>
          <w:sz w:val="22"/>
          <w:szCs w:val="22"/>
          <w:lang w:val="et-EE"/>
        </w:rPr>
        <w:t xml:space="preserve"> </w:t>
      </w:r>
      <w:r w:rsidR="00B9727C">
        <w:rPr>
          <w:rFonts w:cstheme="majorBidi"/>
          <w:sz w:val="22"/>
          <w:szCs w:val="22"/>
          <w:lang w:val="et-EE"/>
        </w:rPr>
        <w:t>ASTV lükkab Pumpla valduse üleandmise edasi selleks, et anda Kiili KVH-</w:t>
      </w:r>
      <w:proofErr w:type="spellStart"/>
      <w:r w:rsidR="00B9727C">
        <w:rPr>
          <w:rFonts w:cstheme="majorBidi"/>
          <w:sz w:val="22"/>
          <w:szCs w:val="22"/>
          <w:lang w:val="et-EE"/>
        </w:rPr>
        <w:t>le</w:t>
      </w:r>
      <w:proofErr w:type="spellEnd"/>
      <w:r w:rsidR="00B9727C">
        <w:rPr>
          <w:rFonts w:cstheme="majorBidi"/>
          <w:sz w:val="22"/>
          <w:szCs w:val="22"/>
          <w:lang w:val="et-EE"/>
        </w:rPr>
        <w:t xml:space="preserve"> täiendavalt aega Pumpla </w:t>
      </w:r>
      <w:r w:rsidR="00802FD4">
        <w:rPr>
          <w:rFonts w:cstheme="majorBidi"/>
          <w:sz w:val="22"/>
          <w:szCs w:val="22"/>
          <w:lang w:val="et-EE"/>
        </w:rPr>
        <w:t>valdus</w:t>
      </w:r>
      <w:r w:rsidR="009B3CE4">
        <w:rPr>
          <w:rFonts w:cstheme="majorBidi"/>
          <w:sz w:val="22"/>
          <w:szCs w:val="22"/>
          <w:lang w:val="et-EE"/>
        </w:rPr>
        <w:t>e</w:t>
      </w:r>
      <w:r w:rsidR="00802FD4">
        <w:rPr>
          <w:rFonts w:cstheme="majorBidi"/>
          <w:sz w:val="22"/>
          <w:szCs w:val="22"/>
          <w:lang w:val="et-EE"/>
        </w:rPr>
        <w:t xml:space="preserve"> vastu võt</w:t>
      </w:r>
      <w:r w:rsidR="009B3CE4">
        <w:rPr>
          <w:rFonts w:cstheme="majorBidi"/>
          <w:sz w:val="22"/>
          <w:szCs w:val="22"/>
          <w:lang w:val="et-EE"/>
        </w:rPr>
        <w:t>miseks</w:t>
      </w:r>
      <w:r w:rsidR="00802FD4">
        <w:rPr>
          <w:rFonts w:cstheme="majorBidi"/>
          <w:sz w:val="22"/>
          <w:szCs w:val="22"/>
          <w:lang w:val="et-EE"/>
        </w:rPr>
        <w:t>. See tähendab, et ASTV loobub Pumpla käitamisest hiljemalt 1</w:t>
      </w:r>
      <w:r w:rsidR="001D47D5">
        <w:rPr>
          <w:rFonts w:cstheme="majorBidi"/>
          <w:sz w:val="22"/>
          <w:szCs w:val="22"/>
          <w:lang w:val="et-EE"/>
        </w:rPr>
        <w:t>5</w:t>
      </w:r>
      <w:r w:rsidR="00802FD4">
        <w:rPr>
          <w:rFonts w:cstheme="majorBidi"/>
          <w:sz w:val="22"/>
          <w:szCs w:val="22"/>
          <w:lang w:val="et-EE"/>
        </w:rPr>
        <w:t>.11.2024 kell 10.00</w:t>
      </w:r>
      <w:r w:rsidR="00330A1E">
        <w:rPr>
          <w:rFonts w:cstheme="majorBidi"/>
          <w:sz w:val="22"/>
          <w:szCs w:val="22"/>
          <w:lang w:val="et-EE"/>
        </w:rPr>
        <w:t>. Pumpla valduse üleandmise tähtaja pikendamine on ASTV hea tahte väljendus;</w:t>
      </w:r>
    </w:p>
    <w:p w14:paraId="3A5DB75B" w14:textId="5E19EC2B" w:rsidR="008453CF" w:rsidRDefault="008453CF" w:rsidP="004E022B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>
        <w:rPr>
          <w:rFonts w:cstheme="majorBidi"/>
          <w:sz w:val="22"/>
          <w:szCs w:val="22"/>
          <w:lang w:val="et-EE"/>
        </w:rPr>
        <w:t>ASTV jätkab Kiili KVH-</w:t>
      </w:r>
      <w:proofErr w:type="spellStart"/>
      <w:r>
        <w:rPr>
          <w:rFonts w:cstheme="majorBidi"/>
          <w:sz w:val="22"/>
          <w:szCs w:val="22"/>
          <w:lang w:val="et-EE"/>
        </w:rPr>
        <w:t>le</w:t>
      </w:r>
      <w:proofErr w:type="spellEnd"/>
      <w:r>
        <w:rPr>
          <w:rFonts w:cstheme="majorBidi"/>
          <w:sz w:val="22"/>
          <w:szCs w:val="22"/>
          <w:lang w:val="et-EE"/>
        </w:rPr>
        <w:t xml:space="preserve"> reovee ärajuhtimise ja puhastamise teenuse osutamist ka pärast seda, kui </w:t>
      </w:r>
      <w:r w:rsidR="00CF3FB2">
        <w:rPr>
          <w:rFonts w:cstheme="majorBidi"/>
          <w:sz w:val="22"/>
          <w:szCs w:val="22"/>
          <w:lang w:val="et-EE"/>
        </w:rPr>
        <w:t>ASTV on tagastanud Pumpla valduse Kiili KVH-</w:t>
      </w:r>
      <w:proofErr w:type="spellStart"/>
      <w:r w:rsidR="00CF3FB2">
        <w:rPr>
          <w:rFonts w:cstheme="majorBidi"/>
          <w:sz w:val="22"/>
          <w:szCs w:val="22"/>
          <w:lang w:val="et-EE"/>
        </w:rPr>
        <w:t>le</w:t>
      </w:r>
      <w:proofErr w:type="spellEnd"/>
      <w:r w:rsidR="000D02EF">
        <w:rPr>
          <w:rFonts w:cstheme="majorBidi"/>
          <w:sz w:val="22"/>
          <w:szCs w:val="22"/>
          <w:lang w:val="et-EE"/>
        </w:rPr>
        <w:t xml:space="preserve">. Pumpla valduse üleminek ning reovee ärajuhtimise ja puhastamise teenuse osutamine ei ole omavahel seotud. </w:t>
      </w:r>
      <w:r w:rsidR="004E022B" w:rsidRPr="004E022B">
        <w:rPr>
          <w:rFonts w:cstheme="majorBidi"/>
          <w:sz w:val="22"/>
          <w:szCs w:val="22"/>
          <w:lang w:val="et-EE"/>
        </w:rPr>
        <w:t xml:space="preserve">Seda </w:t>
      </w:r>
      <w:r w:rsidR="004E022B">
        <w:rPr>
          <w:rFonts w:cstheme="majorBidi"/>
          <w:sz w:val="22"/>
          <w:szCs w:val="22"/>
          <w:lang w:val="et-EE"/>
        </w:rPr>
        <w:t xml:space="preserve">näitab fakt, et </w:t>
      </w:r>
      <w:r w:rsidR="004E022B" w:rsidRPr="004E022B">
        <w:rPr>
          <w:rFonts w:cstheme="majorBidi"/>
          <w:sz w:val="22"/>
          <w:szCs w:val="22"/>
          <w:lang w:val="et-EE"/>
        </w:rPr>
        <w:t>ASTV osutas Kiili KVH-</w:t>
      </w:r>
      <w:proofErr w:type="spellStart"/>
      <w:r w:rsidR="004E022B" w:rsidRPr="004E022B">
        <w:rPr>
          <w:rFonts w:cstheme="majorBidi"/>
          <w:sz w:val="22"/>
          <w:szCs w:val="22"/>
          <w:lang w:val="et-EE"/>
        </w:rPr>
        <w:t>le</w:t>
      </w:r>
      <w:proofErr w:type="spellEnd"/>
      <w:r w:rsidR="004E022B" w:rsidRPr="004E022B">
        <w:rPr>
          <w:rFonts w:cstheme="majorBidi"/>
          <w:sz w:val="22"/>
          <w:szCs w:val="22"/>
          <w:lang w:val="et-EE"/>
        </w:rPr>
        <w:t xml:space="preserve"> Kiili valla reovee ärajuhtimise ja puhastamise teenust ka perioodil 03.06.2016 </w:t>
      </w:r>
      <w:r w:rsidR="00D46CF3">
        <w:rPr>
          <w:rFonts w:cstheme="majorBidi"/>
          <w:sz w:val="22"/>
          <w:szCs w:val="22"/>
          <w:lang w:val="et-EE"/>
        </w:rPr>
        <w:t xml:space="preserve">– </w:t>
      </w:r>
      <w:r w:rsidR="004E022B" w:rsidRPr="004E022B">
        <w:rPr>
          <w:rFonts w:cstheme="majorBidi"/>
          <w:sz w:val="22"/>
          <w:szCs w:val="22"/>
          <w:lang w:val="et-EE"/>
        </w:rPr>
        <w:t>02.07.2019</w:t>
      </w:r>
      <w:r w:rsidR="00D46CF3">
        <w:rPr>
          <w:rFonts w:cstheme="majorBidi"/>
          <w:sz w:val="22"/>
          <w:szCs w:val="22"/>
          <w:lang w:val="et-EE"/>
        </w:rPr>
        <w:t>, mil Pumplat käitas Kiili KVH;</w:t>
      </w:r>
    </w:p>
    <w:p w14:paraId="0CC754F3" w14:textId="319F0B43" w:rsidR="009A1ECA" w:rsidRPr="009A1ECA" w:rsidRDefault="009A1ECA" w:rsidP="004E022B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9A1ECA">
        <w:rPr>
          <w:rFonts w:cstheme="majorBidi"/>
          <w:sz w:val="22"/>
          <w:szCs w:val="22"/>
          <w:lang w:val="et-EE"/>
        </w:rPr>
        <w:t>Kiili KVH käitas Pumplat perioodil 03.06.2016-02.07.2019. Ehk</w:t>
      </w:r>
      <w:r w:rsidR="009B3CE4">
        <w:rPr>
          <w:rFonts w:cstheme="majorBidi"/>
          <w:sz w:val="22"/>
          <w:szCs w:val="22"/>
          <w:lang w:val="et-EE"/>
        </w:rPr>
        <w:t>,</w:t>
      </w:r>
      <w:r w:rsidRPr="009A1ECA">
        <w:rPr>
          <w:rFonts w:cstheme="majorBidi"/>
          <w:sz w:val="22"/>
          <w:szCs w:val="22"/>
          <w:lang w:val="et-EE"/>
        </w:rPr>
        <w:t xml:space="preserve"> Kiili KVH on varasemalt Pumplat käitanud rohkem kui kolme aasta jooksul. Järelikult on Kiili KVH-l piisav kogemus ja teadmine, kuidas Pumplat käitada;</w:t>
      </w:r>
    </w:p>
    <w:p w14:paraId="6F5CD24A" w14:textId="3EF9B5FC" w:rsidR="00AE0C67" w:rsidRDefault="0090756D" w:rsidP="004E022B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>
        <w:rPr>
          <w:rFonts w:cstheme="majorBidi"/>
          <w:sz w:val="22"/>
          <w:szCs w:val="22"/>
          <w:lang w:val="et-EE"/>
        </w:rPr>
        <w:t xml:space="preserve">Pumpla asub Kiili vallas ja on </w:t>
      </w:r>
      <w:r w:rsidR="00EE015D">
        <w:rPr>
          <w:rFonts w:cstheme="majorBidi"/>
          <w:sz w:val="22"/>
          <w:szCs w:val="22"/>
          <w:lang w:val="et-EE"/>
        </w:rPr>
        <w:t xml:space="preserve">Kiili valla ühiskanalisatsiooni oluline osa (vt </w:t>
      </w:r>
      <w:r w:rsidR="009B77FE">
        <w:rPr>
          <w:rFonts w:cstheme="majorBidi"/>
          <w:sz w:val="22"/>
          <w:szCs w:val="22"/>
          <w:lang w:val="et-EE"/>
        </w:rPr>
        <w:t xml:space="preserve">Kiili valla ühisveevärgi ja -kanalisatsiooni arendamise kava punktid 4.1.2 ja 5.2.1). </w:t>
      </w:r>
      <w:r w:rsidR="00C14B96">
        <w:rPr>
          <w:rFonts w:cstheme="majorBidi"/>
          <w:sz w:val="22"/>
          <w:szCs w:val="22"/>
          <w:lang w:val="et-EE"/>
        </w:rPr>
        <w:t>Kiili</w:t>
      </w:r>
      <w:r w:rsidR="00B532EC">
        <w:rPr>
          <w:rFonts w:cstheme="majorBidi"/>
          <w:sz w:val="22"/>
          <w:szCs w:val="22"/>
          <w:lang w:val="et-EE"/>
        </w:rPr>
        <w:t xml:space="preserve"> valla vee-ettevõtja on Kiili KVH (vt Kiili Vallavolikogu 16.10.2007 otsus nr 64). </w:t>
      </w:r>
      <w:r w:rsidR="00AE0C67">
        <w:rPr>
          <w:rFonts w:cstheme="majorBidi"/>
          <w:sz w:val="22"/>
          <w:szCs w:val="22"/>
          <w:lang w:val="et-EE"/>
        </w:rPr>
        <w:t>Järelikult on Kiili KVH kui Kiili valla vee-ettevõtja kohustus tagada Kiili valla ühiskanalisatsiooni toimimine, sh Pumpla käitamine</w:t>
      </w:r>
      <w:r w:rsidR="006D1412">
        <w:rPr>
          <w:rFonts w:cstheme="majorBidi"/>
          <w:sz w:val="22"/>
          <w:szCs w:val="22"/>
          <w:lang w:val="et-EE"/>
        </w:rPr>
        <w:t>. ASTV ei ole Kiili valla vee-ettevõtja ja ASTV-l puudub kohustus Pumplat käitada;</w:t>
      </w:r>
    </w:p>
    <w:p w14:paraId="03E5ACE8" w14:textId="35D499DF" w:rsidR="00235A9E" w:rsidRDefault="00235A9E" w:rsidP="004E022B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>
        <w:rPr>
          <w:rFonts w:cstheme="majorBidi"/>
          <w:sz w:val="22"/>
          <w:szCs w:val="22"/>
          <w:lang w:val="et-EE"/>
        </w:rPr>
        <w:lastRenderedPageBreak/>
        <w:t xml:space="preserve">Pumpla käitamisega kaasnevad kulud (hooldamine, elekter ja valve). Kuni </w:t>
      </w:r>
      <w:r w:rsidR="003B7C78">
        <w:rPr>
          <w:rFonts w:cstheme="majorBidi"/>
          <w:sz w:val="22"/>
          <w:szCs w:val="22"/>
          <w:lang w:val="et-EE"/>
        </w:rPr>
        <w:t>Pumplat käitab ASTV, kannab Pumpla käitamise kulud ASTV</w:t>
      </w:r>
      <w:r w:rsidR="00913C04">
        <w:rPr>
          <w:rFonts w:cstheme="majorBidi"/>
          <w:sz w:val="22"/>
          <w:szCs w:val="22"/>
          <w:lang w:val="et-EE"/>
        </w:rPr>
        <w:t>, s.o ASTV Tallinna</w:t>
      </w:r>
      <w:r w:rsidR="001C4890">
        <w:rPr>
          <w:rFonts w:cstheme="majorBidi"/>
          <w:sz w:val="22"/>
          <w:szCs w:val="22"/>
          <w:lang w:val="et-EE"/>
        </w:rPr>
        <w:t>, Maardu</w:t>
      </w:r>
      <w:r w:rsidR="00913C04">
        <w:rPr>
          <w:rFonts w:cstheme="majorBidi"/>
          <w:sz w:val="22"/>
          <w:szCs w:val="22"/>
          <w:lang w:val="et-EE"/>
        </w:rPr>
        <w:t xml:space="preserve"> ja Saue kliendid. Pumpla on </w:t>
      </w:r>
      <w:r w:rsidR="00DE2842">
        <w:rPr>
          <w:rFonts w:cstheme="majorBidi"/>
          <w:sz w:val="22"/>
          <w:szCs w:val="22"/>
          <w:lang w:val="et-EE"/>
        </w:rPr>
        <w:t xml:space="preserve">Kiili valla ühiskanalisatsiooni osa ja sel põhjusel vajalik </w:t>
      </w:r>
      <w:r w:rsidR="00C021AF">
        <w:rPr>
          <w:rFonts w:cstheme="majorBidi"/>
          <w:sz w:val="22"/>
          <w:szCs w:val="22"/>
          <w:lang w:val="et-EE"/>
        </w:rPr>
        <w:t xml:space="preserve">Kiili KVH </w:t>
      </w:r>
      <w:r w:rsidR="00DE2842">
        <w:rPr>
          <w:rFonts w:cstheme="majorBidi"/>
          <w:sz w:val="22"/>
          <w:szCs w:val="22"/>
          <w:lang w:val="et-EE"/>
        </w:rPr>
        <w:t xml:space="preserve">Kiili valla </w:t>
      </w:r>
      <w:r w:rsidR="004C74C2">
        <w:rPr>
          <w:rFonts w:cstheme="majorBidi"/>
          <w:sz w:val="22"/>
          <w:szCs w:val="22"/>
          <w:lang w:val="et-EE"/>
        </w:rPr>
        <w:t>klientidele</w:t>
      </w:r>
      <w:r w:rsidR="00C021AF">
        <w:rPr>
          <w:rFonts w:cstheme="majorBidi"/>
          <w:sz w:val="22"/>
          <w:szCs w:val="22"/>
          <w:lang w:val="et-EE"/>
        </w:rPr>
        <w:t>, mitte ASTV Tallinna</w:t>
      </w:r>
      <w:r w:rsidR="001C4890">
        <w:rPr>
          <w:rFonts w:cstheme="majorBidi"/>
          <w:sz w:val="22"/>
          <w:szCs w:val="22"/>
          <w:lang w:val="et-EE"/>
        </w:rPr>
        <w:t>, Maardu</w:t>
      </w:r>
      <w:r w:rsidR="00C021AF">
        <w:rPr>
          <w:rFonts w:cstheme="majorBidi"/>
          <w:sz w:val="22"/>
          <w:szCs w:val="22"/>
          <w:lang w:val="et-EE"/>
        </w:rPr>
        <w:t xml:space="preserve"> ja Saue klientidele</w:t>
      </w:r>
      <w:r w:rsidR="004C74C2">
        <w:rPr>
          <w:rFonts w:cstheme="majorBidi"/>
          <w:sz w:val="22"/>
          <w:szCs w:val="22"/>
          <w:lang w:val="et-EE"/>
        </w:rPr>
        <w:t>. Järelikult peavad Pumpla käitamise kulud kandma Kiili valla</w:t>
      </w:r>
      <w:r w:rsidR="00C021AF">
        <w:rPr>
          <w:rFonts w:cstheme="majorBidi"/>
          <w:sz w:val="22"/>
          <w:szCs w:val="22"/>
          <w:lang w:val="et-EE"/>
        </w:rPr>
        <w:t xml:space="preserve"> kliendid, s.o</w:t>
      </w:r>
      <w:r w:rsidR="004C74C2">
        <w:rPr>
          <w:rFonts w:cstheme="majorBidi"/>
          <w:sz w:val="22"/>
          <w:szCs w:val="22"/>
          <w:lang w:val="et-EE"/>
        </w:rPr>
        <w:t xml:space="preserve"> </w:t>
      </w:r>
      <w:r w:rsidR="00C021AF">
        <w:rPr>
          <w:rFonts w:cstheme="majorBidi"/>
          <w:sz w:val="22"/>
          <w:szCs w:val="22"/>
          <w:lang w:val="et-EE"/>
        </w:rPr>
        <w:t xml:space="preserve">Kiili valla </w:t>
      </w:r>
      <w:r w:rsidR="004C74C2">
        <w:rPr>
          <w:rFonts w:cstheme="majorBidi"/>
          <w:sz w:val="22"/>
          <w:szCs w:val="22"/>
          <w:lang w:val="et-EE"/>
        </w:rPr>
        <w:t>veeteenuse tarbijad (vt veeseaduse § 29</w:t>
      </w:r>
      <w:r w:rsidR="00C021AF">
        <w:rPr>
          <w:rFonts w:cstheme="majorBidi"/>
          <w:sz w:val="22"/>
          <w:szCs w:val="22"/>
          <w:lang w:val="et-EE"/>
        </w:rPr>
        <w:t xml:space="preserve">). Ka see kinnitab järeldust, et Pumplat peab käitama just Kiili KVH; </w:t>
      </w:r>
    </w:p>
    <w:p w14:paraId="0D2A162E" w14:textId="135321B5" w:rsidR="001270A2" w:rsidRDefault="001270A2" w:rsidP="004E022B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>
        <w:rPr>
          <w:rFonts w:cstheme="majorBidi"/>
          <w:sz w:val="22"/>
          <w:szCs w:val="22"/>
          <w:lang w:val="et-EE"/>
        </w:rPr>
        <w:t xml:space="preserve">Pumpla kaudu toimub ka </w:t>
      </w:r>
      <w:r w:rsidR="002209BE">
        <w:rPr>
          <w:rFonts w:cstheme="majorBidi"/>
          <w:sz w:val="22"/>
          <w:szCs w:val="22"/>
          <w:lang w:val="et-EE"/>
        </w:rPr>
        <w:t xml:space="preserve">teatud osa </w:t>
      </w:r>
      <w:r>
        <w:rPr>
          <w:rFonts w:cstheme="majorBidi"/>
          <w:sz w:val="22"/>
          <w:szCs w:val="22"/>
          <w:lang w:val="et-EE"/>
        </w:rPr>
        <w:t xml:space="preserve">Rae valla </w:t>
      </w:r>
      <w:r w:rsidR="006C46BA">
        <w:rPr>
          <w:rFonts w:cstheme="majorBidi"/>
          <w:sz w:val="22"/>
          <w:szCs w:val="22"/>
          <w:lang w:val="et-EE"/>
        </w:rPr>
        <w:t xml:space="preserve">reovee juhtimine </w:t>
      </w:r>
      <w:r w:rsidR="009164B0">
        <w:rPr>
          <w:rFonts w:cstheme="majorBidi"/>
          <w:sz w:val="22"/>
          <w:szCs w:val="22"/>
          <w:lang w:val="et-EE"/>
        </w:rPr>
        <w:t xml:space="preserve">ASTV ühiskanalisatsiooni. </w:t>
      </w:r>
      <w:r w:rsidR="006B026E">
        <w:rPr>
          <w:rFonts w:cstheme="majorBidi"/>
          <w:sz w:val="22"/>
          <w:szCs w:val="22"/>
          <w:lang w:val="et-EE"/>
        </w:rPr>
        <w:t xml:space="preserve">ASTV </w:t>
      </w:r>
      <w:r w:rsidR="0019706D">
        <w:rPr>
          <w:rFonts w:cstheme="majorBidi"/>
          <w:sz w:val="22"/>
          <w:szCs w:val="22"/>
          <w:lang w:val="et-EE"/>
        </w:rPr>
        <w:t xml:space="preserve">võtab Rae valla reovee vastu ja puhastab selle sõltumata sellest, milline isik on Pumpla käitaja. Kuna </w:t>
      </w:r>
      <w:r w:rsidR="00E10D84">
        <w:rPr>
          <w:rFonts w:cstheme="majorBidi"/>
          <w:sz w:val="22"/>
          <w:szCs w:val="22"/>
          <w:lang w:val="et-EE"/>
        </w:rPr>
        <w:t>Pumpla asub Kiili vallas, kus vee-ettevõtjaks on Kiili KVH</w:t>
      </w:r>
      <w:r w:rsidR="0019706D">
        <w:rPr>
          <w:rFonts w:cstheme="majorBidi"/>
          <w:sz w:val="22"/>
          <w:szCs w:val="22"/>
          <w:lang w:val="et-EE"/>
        </w:rPr>
        <w:t xml:space="preserve">, siis peab Pumplat käitama Kiili KVH. </w:t>
      </w:r>
      <w:r w:rsidR="00E10D84">
        <w:rPr>
          <w:rFonts w:cstheme="majorBidi"/>
          <w:sz w:val="22"/>
          <w:szCs w:val="22"/>
          <w:lang w:val="et-EE"/>
        </w:rPr>
        <w:t xml:space="preserve"> ASTV</w:t>
      </w:r>
      <w:r w:rsidR="00EA3680">
        <w:rPr>
          <w:rFonts w:cstheme="majorBidi"/>
          <w:sz w:val="22"/>
          <w:szCs w:val="22"/>
          <w:lang w:val="et-EE"/>
        </w:rPr>
        <w:t xml:space="preserve"> ei ole Kiili vallas vee-ettevõtja ja ASTV-l</w:t>
      </w:r>
      <w:r w:rsidR="00E10D84">
        <w:rPr>
          <w:rFonts w:cstheme="majorBidi"/>
          <w:sz w:val="22"/>
          <w:szCs w:val="22"/>
          <w:lang w:val="et-EE"/>
        </w:rPr>
        <w:t xml:space="preserve"> puudub kohustus </w:t>
      </w:r>
      <w:r w:rsidR="006B026E">
        <w:rPr>
          <w:rFonts w:cstheme="majorBidi"/>
          <w:sz w:val="22"/>
          <w:szCs w:val="22"/>
          <w:lang w:val="et-EE"/>
        </w:rPr>
        <w:t>Pumpla</w:t>
      </w:r>
      <w:r w:rsidR="0019706D">
        <w:rPr>
          <w:rFonts w:cstheme="majorBidi"/>
          <w:sz w:val="22"/>
          <w:szCs w:val="22"/>
          <w:lang w:val="et-EE"/>
        </w:rPr>
        <w:t>t käitada</w:t>
      </w:r>
      <w:r w:rsidR="00EA3680">
        <w:rPr>
          <w:rFonts w:cstheme="majorBidi"/>
          <w:sz w:val="22"/>
          <w:szCs w:val="22"/>
          <w:lang w:val="et-EE"/>
        </w:rPr>
        <w:t>;</w:t>
      </w:r>
      <w:r w:rsidR="0019706D">
        <w:rPr>
          <w:rFonts w:cstheme="majorBidi"/>
          <w:sz w:val="22"/>
          <w:szCs w:val="22"/>
          <w:lang w:val="et-EE"/>
        </w:rPr>
        <w:t xml:space="preserve"> </w:t>
      </w:r>
      <w:r w:rsidR="006B026E">
        <w:rPr>
          <w:rFonts w:cstheme="majorBidi"/>
          <w:sz w:val="22"/>
          <w:szCs w:val="22"/>
          <w:lang w:val="et-EE"/>
        </w:rPr>
        <w:t xml:space="preserve"> </w:t>
      </w:r>
    </w:p>
    <w:p w14:paraId="1CC4A770" w14:textId="6D0BBA87" w:rsidR="003913F2" w:rsidRDefault="003913F2" w:rsidP="004E022B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>
        <w:rPr>
          <w:rFonts w:cstheme="majorBidi"/>
          <w:sz w:val="22"/>
          <w:szCs w:val="22"/>
          <w:lang w:val="et-EE"/>
        </w:rPr>
        <w:t xml:space="preserve">ASTV ei ole Pumpla omanik. Kuigi </w:t>
      </w:r>
      <w:r w:rsidR="00C81FD3">
        <w:rPr>
          <w:rFonts w:cstheme="majorBidi"/>
          <w:sz w:val="22"/>
          <w:szCs w:val="22"/>
          <w:lang w:val="et-EE"/>
        </w:rPr>
        <w:t>31.05.2005 kokkuleppe nr 7-3399 järgi pidi ASTV saama Pumpla omanikuks</w:t>
      </w:r>
      <w:r w:rsidR="00601443">
        <w:rPr>
          <w:rFonts w:cstheme="majorBidi"/>
          <w:sz w:val="22"/>
          <w:szCs w:val="22"/>
          <w:lang w:val="et-EE"/>
        </w:rPr>
        <w:t xml:space="preserve">, ei ole Esmar </w:t>
      </w:r>
      <w:r w:rsidR="002C253F">
        <w:rPr>
          <w:rFonts w:cstheme="majorBidi"/>
          <w:sz w:val="22"/>
          <w:szCs w:val="22"/>
          <w:lang w:val="et-EE"/>
        </w:rPr>
        <w:t xml:space="preserve">Ehitus </w:t>
      </w:r>
      <w:r w:rsidR="00DE4657">
        <w:rPr>
          <w:rFonts w:cstheme="majorBidi"/>
          <w:sz w:val="22"/>
          <w:szCs w:val="22"/>
          <w:lang w:val="et-EE"/>
        </w:rPr>
        <w:t xml:space="preserve">OÜ </w:t>
      </w:r>
      <w:r w:rsidR="001270A2">
        <w:rPr>
          <w:rFonts w:cstheme="majorBidi"/>
          <w:sz w:val="22"/>
          <w:szCs w:val="22"/>
          <w:lang w:val="et-EE"/>
        </w:rPr>
        <w:t xml:space="preserve">ega Esmar Vesi OÜ </w:t>
      </w:r>
      <w:r w:rsidR="00DE4657">
        <w:rPr>
          <w:rFonts w:cstheme="majorBidi"/>
          <w:sz w:val="22"/>
          <w:szCs w:val="22"/>
          <w:lang w:val="et-EE"/>
        </w:rPr>
        <w:t>Pumpla omandit ASTV-</w:t>
      </w:r>
      <w:proofErr w:type="spellStart"/>
      <w:r w:rsidR="00DE4657">
        <w:rPr>
          <w:rFonts w:cstheme="majorBidi"/>
          <w:sz w:val="22"/>
          <w:szCs w:val="22"/>
          <w:lang w:val="et-EE"/>
        </w:rPr>
        <w:t>le</w:t>
      </w:r>
      <w:proofErr w:type="spellEnd"/>
      <w:r w:rsidR="00DE4657">
        <w:rPr>
          <w:rFonts w:cstheme="majorBidi"/>
          <w:sz w:val="22"/>
          <w:szCs w:val="22"/>
          <w:lang w:val="et-EE"/>
        </w:rPr>
        <w:t xml:space="preserve"> üle andnud. </w:t>
      </w:r>
      <w:r w:rsidR="001C4890">
        <w:rPr>
          <w:rFonts w:cstheme="majorBidi"/>
          <w:sz w:val="22"/>
          <w:szCs w:val="22"/>
          <w:lang w:val="et-EE"/>
        </w:rPr>
        <w:t xml:space="preserve">Esmar Ehitus OÜ väitel ei ole ta </w:t>
      </w:r>
      <w:r w:rsidR="00C91EA7">
        <w:rPr>
          <w:rFonts w:cstheme="majorBidi"/>
          <w:sz w:val="22"/>
          <w:szCs w:val="22"/>
          <w:lang w:val="et-EE"/>
        </w:rPr>
        <w:t>andnud</w:t>
      </w:r>
      <w:r w:rsidR="00AE3E0A">
        <w:rPr>
          <w:rFonts w:cstheme="majorBidi"/>
          <w:sz w:val="22"/>
          <w:szCs w:val="22"/>
          <w:lang w:val="et-EE"/>
        </w:rPr>
        <w:t xml:space="preserve"> Pumpla omandit ASTV-</w:t>
      </w:r>
      <w:proofErr w:type="spellStart"/>
      <w:r w:rsidR="00AE3E0A">
        <w:rPr>
          <w:rFonts w:cstheme="majorBidi"/>
          <w:sz w:val="22"/>
          <w:szCs w:val="22"/>
          <w:lang w:val="et-EE"/>
        </w:rPr>
        <w:t>le</w:t>
      </w:r>
      <w:proofErr w:type="spellEnd"/>
      <w:r w:rsidR="00AE3E0A">
        <w:rPr>
          <w:rFonts w:cstheme="majorBidi"/>
          <w:sz w:val="22"/>
          <w:szCs w:val="22"/>
          <w:lang w:val="et-EE"/>
        </w:rPr>
        <w:t xml:space="preserve"> põhjusel, et Kiili vald ja/või Kiili KVH ei </w:t>
      </w:r>
      <w:r w:rsidR="00E37396">
        <w:rPr>
          <w:rFonts w:cstheme="majorBidi"/>
          <w:sz w:val="22"/>
          <w:szCs w:val="22"/>
          <w:lang w:val="et-EE"/>
        </w:rPr>
        <w:t xml:space="preserve">ole Esmar </w:t>
      </w:r>
      <w:r w:rsidR="002C253F">
        <w:rPr>
          <w:rFonts w:cstheme="majorBidi"/>
          <w:sz w:val="22"/>
          <w:szCs w:val="22"/>
          <w:lang w:val="et-EE"/>
        </w:rPr>
        <w:t>Ehitus</w:t>
      </w:r>
      <w:r w:rsidR="00E37396">
        <w:rPr>
          <w:rFonts w:cstheme="majorBidi"/>
          <w:sz w:val="22"/>
          <w:szCs w:val="22"/>
          <w:lang w:val="et-EE"/>
        </w:rPr>
        <w:t xml:space="preserve"> OÜ-le</w:t>
      </w:r>
      <w:r w:rsidR="00C91EA7">
        <w:rPr>
          <w:rFonts w:cstheme="majorBidi"/>
          <w:sz w:val="22"/>
          <w:szCs w:val="22"/>
          <w:lang w:val="et-EE"/>
        </w:rPr>
        <w:t xml:space="preserve"> </w:t>
      </w:r>
      <w:r w:rsidR="000F7288">
        <w:rPr>
          <w:rFonts w:cstheme="majorBidi"/>
          <w:sz w:val="22"/>
          <w:szCs w:val="22"/>
          <w:lang w:val="et-EE"/>
        </w:rPr>
        <w:t>hüvitanud kokkuleppe nr 7-3399 alusel Esmar Ehitus OÜ kantud Kiili valla ühisveevärgi ja -kanalisatsiooni ehitamise kulusid.</w:t>
      </w:r>
      <w:r w:rsidR="009A6286">
        <w:rPr>
          <w:rFonts w:cstheme="majorBidi"/>
          <w:sz w:val="22"/>
          <w:szCs w:val="22"/>
          <w:lang w:val="et-EE"/>
        </w:rPr>
        <w:t xml:space="preserve"> </w:t>
      </w:r>
      <w:r w:rsidR="000F7288">
        <w:rPr>
          <w:rFonts w:cstheme="majorBidi"/>
          <w:sz w:val="22"/>
          <w:szCs w:val="22"/>
          <w:lang w:val="et-EE"/>
        </w:rPr>
        <w:t>R</w:t>
      </w:r>
      <w:r w:rsidR="002507E2">
        <w:rPr>
          <w:rFonts w:cstheme="majorBidi"/>
          <w:sz w:val="22"/>
          <w:szCs w:val="22"/>
          <w:lang w:val="et-EE"/>
        </w:rPr>
        <w:t>õhutame, et 31.05.2005 kokkuleppe järgi ei pidanud ASTV kandma mingeid kulutusi seoses Kiili valla ühisveevärgi ja -kanalisatsiooni ehitis</w:t>
      </w:r>
      <w:r w:rsidR="004B08AA">
        <w:rPr>
          <w:rFonts w:cstheme="majorBidi"/>
          <w:sz w:val="22"/>
          <w:szCs w:val="22"/>
          <w:lang w:val="et-EE"/>
        </w:rPr>
        <w:t>t</w:t>
      </w:r>
      <w:r w:rsidR="002507E2">
        <w:rPr>
          <w:rFonts w:cstheme="majorBidi"/>
          <w:sz w:val="22"/>
          <w:szCs w:val="22"/>
          <w:lang w:val="et-EE"/>
        </w:rPr>
        <w:t>ega, sh Pumpla</w:t>
      </w:r>
      <w:r w:rsidR="004B08AA">
        <w:rPr>
          <w:rFonts w:cstheme="majorBidi"/>
          <w:sz w:val="22"/>
          <w:szCs w:val="22"/>
          <w:lang w:val="et-EE"/>
        </w:rPr>
        <w:t xml:space="preserve"> ehitamise või omandamisega.</w:t>
      </w:r>
      <w:r w:rsidR="002507E2">
        <w:rPr>
          <w:rFonts w:cstheme="majorBidi"/>
          <w:sz w:val="22"/>
          <w:szCs w:val="22"/>
          <w:lang w:val="et-EE"/>
        </w:rPr>
        <w:t xml:space="preserve">. </w:t>
      </w:r>
      <w:r w:rsidR="00DD3EBA">
        <w:rPr>
          <w:rFonts w:cstheme="majorBidi"/>
          <w:sz w:val="22"/>
          <w:szCs w:val="22"/>
          <w:lang w:val="et-EE"/>
        </w:rPr>
        <w:t xml:space="preserve">Vastavad kulud pidid kandma Kiili vald või Kiili KVH. </w:t>
      </w:r>
      <w:r w:rsidR="009A6286">
        <w:rPr>
          <w:rFonts w:cstheme="majorBidi"/>
          <w:sz w:val="22"/>
          <w:szCs w:val="22"/>
          <w:lang w:val="et-EE"/>
        </w:rPr>
        <w:t>31.05.20</w:t>
      </w:r>
      <w:r w:rsidR="00A72E51">
        <w:rPr>
          <w:rFonts w:cstheme="majorBidi"/>
          <w:sz w:val="22"/>
          <w:szCs w:val="22"/>
          <w:lang w:val="et-EE"/>
        </w:rPr>
        <w:t>0</w:t>
      </w:r>
      <w:r w:rsidR="009A6286">
        <w:rPr>
          <w:rFonts w:cstheme="majorBidi"/>
          <w:sz w:val="22"/>
          <w:szCs w:val="22"/>
          <w:lang w:val="et-EE"/>
        </w:rPr>
        <w:t>5 kokkulepe</w:t>
      </w:r>
      <w:r w:rsidR="00A72E51">
        <w:rPr>
          <w:rFonts w:cstheme="majorBidi"/>
          <w:sz w:val="22"/>
          <w:szCs w:val="22"/>
          <w:lang w:val="et-EE"/>
        </w:rPr>
        <w:t xml:space="preserve"> nr 7-3399 </w:t>
      </w:r>
      <w:r w:rsidR="00BA63C2">
        <w:rPr>
          <w:rFonts w:cstheme="majorBidi"/>
          <w:sz w:val="22"/>
          <w:szCs w:val="22"/>
          <w:lang w:val="et-EE"/>
        </w:rPr>
        <w:t>ei ole kehtiv ja sellest ei tulene praegu õigusi ega kohustusi;</w:t>
      </w:r>
    </w:p>
    <w:p w14:paraId="6911E1EF" w14:textId="2DC91F8D" w:rsidR="00EA3680" w:rsidRDefault="00A578B1" w:rsidP="004E022B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>
        <w:rPr>
          <w:rFonts w:cstheme="majorBidi"/>
          <w:sz w:val="22"/>
          <w:szCs w:val="22"/>
          <w:lang w:val="et-EE"/>
        </w:rPr>
        <w:t>ASTV teatas juba Pumpla valduse Kiili KVH-</w:t>
      </w:r>
      <w:proofErr w:type="spellStart"/>
      <w:r>
        <w:rPr>
          <w:rFonts w:cstheme="majorBidi"/>
          <w:sz w:val="22"/>
          <w:szCs w:val="22"/>
          <w:lang w:val="et-EE"/>
        </w:rPr>
        <w:t>lt</w:t>
      </w:r>
      <w:proofErr w:type="spellEnd"/>
      <w:r>
        <w:rPr>
          <w:rFonts w:cstheme="majorBidi"/>
          <w:sz w:val="22"/>
          <w:szCs w:val="22"/>
          <w:lang w:val="et-EE"/>
        </w:rPr>
        <w:t xml:space="preserve"> vastuvõtmisel, et tegemist on ajutise lahendusega ja et ASTV jätab endale õiguse Pumpla valdus</w:t>
      </w:r>
      <w:r w:rsidR="00AF2A8C">
        <w:rPr>
          <w:rFonts w:cstheme="majorBidi"/>
          <w:sz w:val="22"/>
          <w:szCs w:val="22"/>
          <w:lang w:val="et-EE"/>
        </w:rPr>
        <w:t xml:space="preserve">e tagasi anda. </w:t>
      </w:r>
      <w:r w:rsidR="00802FCE">
        <w:rPr>
          <w:rFonts w:cstheme="majorBidi"/>
          <w:sz w:val="22"/>
          <w:szCs w:val="22"/>
          <w:lang w:val="et-EE"/>
        </w:rPr>
        <w:t xml:space="preserve">ASTV on alates </w:t>
      </w:r>
      <w:r w:rsidR="005E017E">
        <w:rPr>
          <w:rFonts w:cstheme="majorBidi"/>
          <w:sz w:val="22"/>
          <w:szCs w:val="22"/>
          <w:lang w:val="et-EE"/>
        </w:rPr>
        <w:t xml:space="preserve">2019. aasta juulist, s.o </w:t>
      </w:r>
      <w:r w:rsidR="00802FCE">
        <w:rPr>
          <w:rFonts w:cstheme="majorBidi"/>
          <w:sz w:val="22"/>
          <w:szCs w:val="22"/>
          <w:lang w:val="et-EE"/>
        </w:rPr>
        <w:t>Pumpla valduse vastuvõtmisest otsinud Kiili vallalt ja Kiili KVH-</w:t>
      </w:r>
      <w:proofErr w:type="spellStart"/>
      <w:r w:rsidR="00802FCE">
        <w:rPr>
          <w:rFonts w:cstheme="majorBidi"/>
          <w:sz w:val="22"/>
          <w:szCs w:val="22"/>
          <w:lang w:val="et-EE"/>
        </w:rPr>
        <w:t>lt</w:t>
      </w:r>
      <w:proofErr w:type="spellEnd"/>
      <w:r w:rsidR="00802FCE">
        <w:rPr>
          <w:rFonts w:cstheme="majorBidi"/>
          <w:sz w:val="22"/>
          <w:szCs w:val="22"/>
          <w:lang w:val="et-EE"/>
        </w:rPr>
        <w:t xml:space="preserve"> lahendusi </w:t>
      </w:r>
      <w:r w:rsidR="00EE6B67">
        <w:rPr>
          <w:rFonts w:cstheme="majorBidi"/>
          <w:sz w:val="22"/>
          <w:szCs w:val="22"/>
          <w:lang w:val="et-EE"/>
        </w:rPr>
        <w:t>Pumpla omandi või kasutusõiguse osas</w:t>
      </w:r>
      <w:r w:rsidR="006D61F8">
        <w:rPr>
          <w:rFonts w:cstheme="majorBidi"/>
          <w:sz w:val="22"/>
          <w:szCs w:val="22"/>
          <w:lang w:val="et-EE"/>
        </w:rPr>
        <w:t xml:space="preserve">. Üheks lahenduseks on olnud Pumpla </w:t>
      </w:r>
      <w:r w:rsidR="00AF540E">
        <w:rPr>
          <w:rFonts w:cstheme="majorBidi"/>
          <w:sz w:val="22"/>
          <w:szCs w:val="22"/>
          <w:lang w:val="et-EE"/>
        </w:rPr>
        <w:t>suhtes sundvalduse seadmine.</w:t>
      </w:r>
      <w:r w:rsidR="00A71594">
        <w:rPr>
          <w:rFonts w:cstheme="majorBidi"/>
          <w:sz w:val="22"/>
          <w:szCs w:val="22"/>
          <w:lang w:val="et-EE"/>
        </w:rPr>
        <w:t xml:space="preserve"> Kiili vald </w:t>
      </w:r>
      <w:r w:rsidR="005E017E">
        <w:rPr>
          <w:rFonts w:cstheme="majorBidi"/>
          <w:sz w:val="22"/>
          <w:szCs w:val="22"/>
          <w:lang w:val="et-EE"/>
        </w:rPr>
        <w:t xml:space="preserve">on keeldunud sundvalduse seadmisest. </w:t>
      </w:r>
      <w:r w:rsidR="003506F9">
        <w:rPr>
          <w:rFonts w:cstheme="majorBidi"/>
          <w:sz w:val="22"/>
          <w:szCs w:val="22"/>
          <w:lang w:val="et-EE"/>
        </w:rPr>
        <w:t xml:space="preserve">ASTV on pidanud vastama Esmar Vesi OÜ nõuetele hüvitada Pumpla ehituskulud. </w:t>
      </w:r>
      <w:r w:rsidR="00C937F2">
        <w:rPr>
          <w:rFonts w:cstheme="majorBidi"/>
          <w:sz w:val="22"/>
          <w:szCs w:val="22"/>
          <w:lang w:val="et-EE"/>
        </w:rPr>
        <w:t>Veel 24.04.2024 ASTV-s toimunud kohtumisel teavitas ASTV Kiili vald</w:t>
      </w:r>
      <w:r w:rsidR="008A4EB5">
        <w:rPr>
          <w:rFonts w:cstheme="majorBidi"/>
          <w:sz w:val="22"/>
          <w:szCs w:val="22"/>
          <w:lang w:val="et-EE"/>
        </w:rPr>
        <w:t>a</w:t>
      </w:r>
      <w:r w:rsidR="00C937F2">
        <w:rPr>
          <w:rFonts w:cstheme="majorBidi"/>
          <w:sz w:val="22"/>
          <w:szCs w:val="22"/>
          <w:lang w:val="et-EE"/>
        </w:rPr>
        <w:t xml:space="preserve"> ja Kiili KVH-d vajadusest lahendada Pumpla omandi ja valduse küsimus. </w:t>
      </w:r>
      <w:r w:rsidR="00643C13">
        <w:rPr>
          <w:rFonts w:cstheme="majorBidi"/>
          <w:sz w:val="22"/>
          <w:szCs w:val="22"/>
          <w:lang w:val="et-EE"/>
        </w:rPr>
        <w:t xml:space="preserve">Probleem on jäänud lahendamata. </w:t>
      </w:r>
      <w:r w:rsidR="00B96367">
        <w:rPr>
          <w:rFonts w:cstheme="majorBidi"/>
          <w:sz w:val="22"/>
          <w:szCs w:val="22"/>
          <w:lang w:val="et-EE"/>
        </w:rPr>
        <w:t>Viimase poole aasta jooksul on ASTV-</w:t>
      </w:r>
      <w:proofErr w:type="spellStart"/>
      <w:r w:rsidR="00B96367">
        <w:rPr>
          <w:rFonts w:cstheme="majorBidi"/>
          <w:sz w:val="22"/>
          <w:szCs w:val="22"/>
          <w:lang w:val="et-EE"/>
        </w:rPr>
        <w:t>l</w:t>
      </w:r>
      <w:r w:rsidR="00643C13">
        <w:rPr>
          <w:rFonts w:cstheme="majorBidi"/>
          <w:sz w:val="22"/>
          <w:szCs w:val="22"/>
          <w:lang w:val="et-EE"/>
        </w:rPr>
        <w:t>e</w:t>
      </w:r>
      <w:proofErr w:type="spellEnd"/>
      <w:r w:rsidR="00B96367">
        <w:rPr>
          <w:rFonts w:cstheme="majorBidi"/>
          <w:sz w:val="22"/>
          <w:szCs w:val="22"/>
          <w:lang w:val="et-EE"/>
        </w:rPr>
        <w:t xml:space="preserve"> </w:t>
      </w:r>
      <w:r w:rsidR="00643C13">
        <w:rPr>
          <w:rFonts w:cstheme="majorBidi"/>
          <w:sz w:val="22"/>
          <w:szCs w:val="22"/>
          <w:lang w:val="et-EE"/>
        </w:rPr>
        <w:t xml:space="preserve">jäänud </w:t>
      </w:r>
      <w:r w:rsidR="00B96367">
        <w:rPr>
          <w:rFonts w:cstheme="majorBidi"/>
          <w:sz w:val="22"/>
          <w:szCs w:val="22"/>
          <w:lang w:val="et-EE"/>
        </w:rPr>
        <w:t>mulje, et ASTV on</w:t>
      </w:r>
      <w:r w:rsidR="00643C13">
        <w:rPr>
          <w:rFonts w:cstheme="majorBidi"/>
          <w:sz w:val="22"/>
          <w:szCs w:val="22"/>
          <w:lang w:val="et-EE"/>
        </w:rPr>
        <w:t xml:space="preserve"> jäänud</w:t>
      </w:r>
      <w:r w:rsidR="00B96367">
        <w:rPr>
          <w:rFonts w:cstheme="majorBidi"/>
          <w:sz w:val="22"/>
          <w:szCs w:val="22"/>
          <w:lang w:val="et-EE"/>
        </w:rPr>
        <w:t xml:space="preserve"> Pumpla probleemi lahendamisel üksinda;</w:t>
      </w:r>
    </w:p>
    <w:p w14:paraId="37D196BF" w14:textId="2FE0D6D5" w:rsidR="0062081A" w:rsidRDefault="00B96367" w:rsidP="004E022B">
      <w:pPr>
        <w:pStyle w:val="ListParagraph"/>
        <w:numPr>
          <w:ilvl w:val="0"/>
          <w:numId w:val="5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>
        <w:rPr>
          <w:rFonts w:cstheme="majorBidi"/>
          <w:sz w:val="22"/>
          <w:szCs w:val="22"/>
          <w:lang w:val="et-EE"/>
        </w:rPr>
        <w:t xml:space="preserve">24.07.2024 pakkus </w:t>
      </w:r>
      <w:r w:rsidR="0047770B">
        <w:rPr>
          <w:rFonts w:cstheme="majorBidi"/>
          <w:sz w:val="22"/>
          <w:szCs w:val="22"/>
          <w:lang w:val="et-EE"/>
        </w:rPr>
        <w:t xml:space="preserve">ASTV </w:t>
      </w:r>
      <w:r w:rsidR="0062081A">
        <w:rPr>
          <w:rFonts w:cstheme="majorBidi"/>
          <w:sz w:val="22"/>
          <w:szCs w:val="22"/>
          <w:lang w:val="et-EE"/>
        </w:rPr>
        <w:t xml:space="preserve">Pumpla valdust Kiili vallale alates 30.09.2024 </w:t>
      </w:r>
      <w:r w:rsidR="00703939">
        <w:rPr>
          <w:rFonts w:cstheme="majorBidi"/>
          <w:sz w:val="22"/>
          <w:szCs w:val="22"/>
          <w:lang w:val="et-EE"/>
        </w:rPr>
        <w:t>(vt ASTV 24.07.2024 kiri nr 6/2435851)</w:t>
      </w:r>
      <w:r w:rsidR="00845F07">
        <w:rPr>
          <w:rFonts w:cstheme="majorBidi"/>
          <w:sz w:val="22"/>
          <w:szCs w:val="22"/>
          <w:lang w:val="et-EE"/>
        </w:rPr>
        <w:t xml:space="preserve">. Kiili vald vastas ASTV </w:t>
      </w:r>
      <w:r w:rsidR="000802EB">
        <w:rPr>
          <w:rFonts w:cstheme="majorBidi"/>
          <w:sz w:val="22"/>
          <w:szCs w:val="22"/>
          <w:lang w:val="et-EE"/>
        </w:rPr>
        <w:t xml:space="preserve">24.07.2024 </w:t>
      </w:r>
      <w:r w:rsidR="00022D52">
        <w:rPr>
          <w:rFonts w:cstheme="majorBidi"/>
          <w:sz w:val="22"/>
          <w:szCs w:val="22"/>
          <w:lang w:val="et-EE"/>
        </w:rPr>
        <w:t>ettepanekule alles</w:t>
      </w:r>
      <w:r w:rsidR="00845F07">
        <w:rPr>
          <w:rFonts w:cstheme="majorBidi"/>
          <w:sz w:val="22"/>
          <w:szCs w:val="22"/>
          <w:lang w:val="et-EE"/>
        </w:rPr>
        <w:t xml:space="preserve"> 20.09.2024</w:t>
      </w:r>
      <w:r w:rsidR="00FD3E7B">
        <w:rPr>
          <w:rFonts w:cstheme="majorBidi"/>
          <w:sz w:val="22"/>
          <w:szCs w:val="22"/>
          <w:lang w:val="et-EE"/>
        </w:rPr>
        <w:t xml:space="preserve"> kirjaga nr 9-9.2/1693-1</w:t>
      </w:r>
      <w:r w:rsidR="00845F07">
        <w:rPr>
          <w:rFonts w:cstheme="majorBidi"/>
          <w:sz w:val="22"/>
          <w:szCs w:val="22"/>
          <w:lang w:val="et-EE"/>
        </w:rPr>
        <w:t xml:space="preserve">, s.o loetud päevad enne 30.09.2024. </w:t>
      </w:r>
      <w:r>
        <w:rPr>
          <w:rFonts w:cstheme="majorBidi"/>
          <w:sz w:val="22"/>
          <w:szCs w:val="22"/>
          <w:lang w:val="et-EE"/>
        </w:rPr>
        <w:t xml:space="preserve">10.10.2024 pakkus </w:t>
      </w:r>
      <w:r w:rsidR="00845F07">
        <w:rPr>
          <w:rFonts w:cstheme="majorBidi"/>
          <w:sz w:val="22"/>
          <w:szCs w:val="22"/>
          <w:lang w:val="et-EE"/>
        </w:rPr>
        <w:t xml:space="preserve">ASTV Pumpla valdust </w:t>
      </w:r>
      <w:r w:rsidR="00022D52">
        <w:rPr>
          <w:rFonts w:cstheme="majorBidi"/>
          <w:sz w:val="22"/>
          <w:szCs w:val="22"/>
          <w:lang w:val="et-EE"/>
        </w:rPr>
        <w:t>Kiili KVH-</w:t>
      </w:r>
      <w:proofErr w:type="spellStart"/>
      <w:r w:rsidR="00022D52">
        <w:rPr>
          <w:rFonts w:cstheme="majorBidi"/>
          <w:sz w:val="22"/>
          <w:szCs w:val="22"/>
          <w:lang w:val="et-EE"/>
        </w:rPr>
        <w:t>le</w:t>
      </w:r>
      <w:proofErr w:type="spellEnd"/>
      <w:r w:rsidR="00022D52">
        <w:rPr>
          <w:rFonts w:cstheme="majorBidi"/>
          <w:sz w:val="22"/>
          <w:szCs w:val="22"/>
          <w:lang w:val="et-EE"/>
        </w:rPr>
        <w:t xml:space="preserve"> alates 01.11.2024 (vt 10.10.2024 kiri). Kiili KVH  vastas ASTV </w:t>
      </w:r>
      <w:r w:rsidR="00293D75">
        <w:rPr>
          <w:rFonts w:cstheme="majorBidi"/>
          <w:sz w:val="22"/>
          <w:szCs w:val="22"/>
          <w:lang w:val="et-EE"/>
        </w:rPr>
        <w:t xml:space="preserve">10.10.2024 </w:t>
      </w:r>
      <w:r w:rsidR="00022D52">
        <w:rPr>
          <w:rFonts w:cstheme="majorBidi"/>
          <w:sz w:val="22"/>
          <w:szCs w:val="22"/>
          <w:lang w:val="et-EE"/>
        </w:rPr>
        <w:t>ettepanekule alles 28.10.2024 (vt 2</w:t>
      </w:r>
      <w:r w:rsidR="000802EB">
        <w:rPr>
          <w:rFonts w:cstheme="majorBidi"/>
          <w:sz w:val="22"/>
          <w:szCs w:val="22"/>
          <w:lang w:val="et-EE"/>
        </w:rPr>
        <w:t>8.10.2024 kiri)</w:t>
      </w:r>
      <w:r w:rsidR="00FD3E7B">
        <w:rPr>
          <w:rFonts w:cstheme="majorBidi"/>
          <w:sz w:val="22"/>
          <w:szCs w:val="22"/>
          <w:lang w:val="et-EE"/>
        </w:rPr>
        <w:t>, s</w:t>
      </w:r>
      <w:r w:rsidR="00BA63C2">
        <w:rPr>
          <w:rFonts w:cstheme="majorBidi"/>
          <w:sz w:val="22"/>
          <w:szCs w:val="22"/>
          <w:lang w:val="et-EE"/>
        </w:rPr>
        <w:t>.o</w:t>
      </w:r>
      <w:r w:rsidR="00FD3E7B">
        <w:rPr>
          <w:rFonts w:cstheme="majorBidi"/>
          <w:sz w:val="22"/>
          <w:szCs w:val="22"/>
          <w:lang w:val="et-EE"/>
        </w:rPr>
        <w:t xml:space="preserve"> loetud päevad enne 01.11.2024. </w:t>
      </w:r>
      <w:r w:rsidR="00BD6AED">
        <w:rPr>
          <w:rFonts w:cstheme="majorBidi"/>
          <w:sz w:val="22"/>
          <w:szCs w:val="22"/>
          <w:lang w:val="et-EE"/>
        </w:rPr>
        <w:t>ASTV-</w:t>
      </w:r>
      <w:proofErr w:type="spellStart"/>
      <w:r w:rsidR="00BD6AED">
        <w:rPr>
          <w:rFonts w:cstheme="majorBidi"/>
          <w:sz w:val="22"/>
          <w:szCs w:val="22"/>
          <w:lang w:val="et-EE"/>
        </w:rPr>
        <w:t>le</w:t>
      </w:r>
      <w:proofErr w:type="spellEnd"/>
      <w:r w:rsidR="00BD6AED">
        <w:rPr>
          <w:rFonts w:cstheme="majorBidi"/>
          <w:sz w:val="22"/>
          <w:szCs w:val="22"/>
          <w:lang w:val="et-EE"/>
        </w:rPr>
        <w:t xml:space="preserve"> jääb ebaselgeks, miks </w:t>
      </w:r>
      <w:r w:rsidR="007D367B">
        <w:rPr>
          <w:rFonts w:cstheme="majorBidi"/>
          <w:sz w:val="22"/>
          <w:szCs w:val="22"/>
          <w:lang w:val="et-EE"/>
        </w:rPr>
        <w:t>Kiili vald ja Kiili KVH vastavad Pumpla üleandmise ettepanekutele alles nö viimasel minutil.</w:t>
      </w:r>
    </w:p>
    <w:p w14:paraId="0217B431" w14:textId="77777777" w:rsidR="00FD3E7B" w:rsidRDefault="00FD3E7B" w:rsidP="00FD3E7B">
      <w:pPr>
        <w:pStyle w:val="ListParagraph"/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4FCF79F2" w14:textId="052597F3" w:rsidR="00530D31" w:rsidRPr="00BA63C2" w:rsidRDefault="00BA63C2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BA63C2">
        <w:rPr>
          <w:rFonts w:cstheme="majorBidi"/>
          <w:sz w:val="22"/>
          <w:szCs w:val="22"/>
          <w:lang w:val="et-EE"/>
        </w:rPr>
        <w:t>Vastuseks 29.10.2024 kirja väidetele teatame järgmist:</w:t>
      </w:r>
    </w:p>
    <w:p w14:paraId="7B32820A" w14:textId="77777777" w:rsidR="00530D31" w:rsidRPr="00336DE2" w:rsidRDefault="00530D31" w:rsidP="00D5036B">
      <w:pPr>
        <w:spacing w:after="0" w:line="0" w:lineRule="atLeast"/>
        <w:jc w:val="both"/>
        <w:rPr>
          <w:rFonts w:cstheme="majorBidi"/>
          <w:b/>
          <w:bCs/>
          <w:sz w:val="22"/>
          <w:szCs w:val="22"/>
          <w:lang w:val="et-EE"/>
        </w:rPr>
      </w:pPr>
    </w:p>
    <w:p w14:paraId="1BD0E5EF" w14:textId="56A97F5F" w:rsidR="004C5B9E" w:rsidRPr="00846FBB" w:rsidRDefault="00EF299B" w:rsidP="00846FBB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846FBB">
        <w:rPr>
          <w:rFonts w:cstheme="majorBidi"/>
          <w:sz w:val="22"/>
          <w:szCs w:val="22"/>
          <w:lang w:val="et-EE"/>
        </w:rPr>
        <w:t>Kiili KVH</w:t>
      </w:r>
      <w:r w:rsidR="003178F8" w:rsidRPr="00846FBB">
        <w:rPr>
          <w:rFonts w:cstheme="majorBidi"/>
          <w:sz w:val="22"/>
          <w:szCs w:val="22"/>
          <w:lang w:val="et-EE"/>
        </w:rPr>
        <w:t xml:space="preserve"> 17.05.2019 kirjas nr 5-5/3-4 </w:t>
      </w:r>
      <w:r w:rsidR="00F03B81" w:rsidRPr="00846FBB">
        <w:rPr>
          <w:rFonts w:cstheme="majorBidi"/>
          <w:sz w:val="22"/>
          <w:szCs w:val="22"/>
          <w:lang w:val="et-EE"/>
        </w:rPr>
        <w:t xml:space="preserve">p-s 17 </w:t>
      </w:r>
      <w:r w:rsidR="003178F8" w:rsidRPr="00846FBB">
        <w:rPr>
          <w:rFonts w:cstheme="majorBidi"/>
          <w:sz w:val="22"/>
          <w:szCs w:val="22"/>
          <w:lang w:val="et-EE"/>
        </w:rPr>
        <w:t xml:space="preserve">sisaldub ühemõtteline ettepanek </w:t>
      </w:r>
      <w:r w:rsidR="00122174">
        <w:rPr>
          <w:rFonts w:cstheme="majorBidi"/>
          <w:sz w:val="22"/>
          <w:szCs w:val="22"/>
          <w:lang w:val="et-EE"/>
        </w:rPr>
        <w:t xml:space="preserve">Uuesalu </w:t>
      </w:r>
      <w:r w:rsidR="003178F8" w:rsidRPr="00846FBB">
        <w:rPr>
          <w:rFonts w:cstheme="majorBidi"/>
          <w:sz w:val="22"/>
          <w:szCs w:val="22"/>
          <w:lang w:val="et-EE"/>
        </w:rPr>
        <w:t>reoveepumpla ASTV kasutusse andmiseks</w:t>
      </w:r>
      <w:r w:rsidR="00F03B81" w:rsidRPr="00846FBB">
        <w:rPr>
          <w:rFonts w:cstheme="majorBidi"/>
          <w:sz w:val="22"/>
          <w:szCs w:val="22"/>
          <w:lang w:val="et-EE"/>
        </w:rPr>
        <w:t xml:space="preserve">. </w:t>
      </w:r>
      <w:r w:rsidR="00F51260" w:rsidRPr="00846FBB">
        <w:rPr>
          <w:rFonts w:cstheme="majorBidi"/>
          <w:sz w:val="22"/>
          <w:szCs w:val="22"/>
          <w:lang w:val="et-EE"/>
        </w:rPr>
        <w:t xml:space="preserve">Tsiteerime: </w:t>
      </w:r>
      <w:r w:rsidR="00F51260" w:rsidRPr="00846FBB">
        <w:rPr>
          <w:rFonts w:cstheme="majorBidi"/>
          <w:i/>
          <w:iCs/>
          <w:sz w:val="22"/>
          <w:szCs w:val="22"/>
          <w:lang w:val="et-EE"/>
        </w:rPr>
        <w:t>„</w:t>
      </w:r>
      <w:r w:rsidR="00846FBB" w:rsidRPr="00846FBB">
        <w:rPr>
          <w:rFonts w:cstheme="majorBidi"/>
          <w:i/>
          <w:iCs/>
          <w:sz w:val="22"/>
          <w:szCs w:val="22"/>
          <w:lang w:val="et-EE"/>
        </w:rPr>
        <w:t xml:space="preserve">17. Seni kuni omandiküsimus ei ole lahendatud on Kiili KVH hinnangul asja lahendamiseks kaks võimalust. </w:t>
      </w:r>
      <w:r w:rsidR="00846FBB" w:rsidRPr="00846FBB">
        <w:rPr>
          <w:rFonts w:cstheme="majorBidi"/>
          <w:b/>
          <w:bCs/>
          <w:i/>
          <w:iCs/>
          <w:sz w:val="22"/>
          <w:szCs w:val="22"/>
          <w:lang w:val="et-EE"/>
        </w:rPr>
        <w:t>Esiteks</w:t>
      </w:r>
      <w:r w:rsidR="00846FBB" w:rsidRPr="00846FBB">
        <w:rPr>
          <w:rFonts w:cstheme="majorBidi"/>
          <w:i/>
          <w:iCs/>
          <w:sz w:val="22"/>
          <w:szCs w:val="22"/>
          <w:lang w:val="et-EE"/>
        </w:rPr>
        <w:t xml:space="preserve">, TV võtab üle </w:t>
      </w:r>
      <w:proofErr w:type="spellStart"/>
      <w:r w:rsidR="00846FBB" w:rsidRPr="00846FBB">
        <w:rPr>
          <w:rFonts w:cstheme="majorBidi"/>
          <w:i/>
          <w:iCs/>
          <w:sz w:val="22"/>
          <w:szCs w:val="22"/>
          <w:lang w:val="et-EE"/>
        </w:rPr>
        <w:t>Ülepumpla</w:t>
      </w:r>
      <w:proofErr w:type="spellEnd"/>
      <w:r w:rsidR="00846FBB" w:rsidRPr="00846FBB">
        <w:rPr>
          <w:rFonts w:cstheme="majorBidi"/>
          <w:i/>
          <w:iCs/>
          <w:sz w:val="22"/>
          <w:szCs w:val="22"/>
          <w:lang w:val="et-EE"/>
        </w:rPr>
        <w:t xml:space="preserve"> faktilise halduse ja sellega seotud kulud, mis on õigus arvestada nii </w:t>
      </w:r>
      <w:proofErr w:type="spellStart"/>
      <w:r w:rsidR="00846FBB" w:rsidRPr="00846FBB">
        <w:rPr>
          <w:rFonts w:cstheme="majorBidi"/>
          <w:i/>
          <w:iCs/>
          <w:sz w:val="22"/>
          <w:szCs w:val="22"/>
          <w:lang w:val="et-EE"/>
        </w:rPr>
        <w:t>Elvesole</w:t>
      </w:r>
      <w:proofErr w:type="spellEnd"/>
      <w:r w:rsidR="00846FBB" w:rsidRPr="00846FBB">
        <w:rPr>
          <w:rFonts w:cstheme="majorBidi"/>
          <w:i/>
          <w:iCs/>
          <w:sz w:val="22"/>
          <w:szCs w:val="22"/>
          <w:lang w:val="et-EE"/>
        </w:rPr>
        <w:t xml:space="preserve"> kui KVH-</w:t>
      </w:r>
      <w:proofErr w:type="spellStart"/>
      <w:r w:rsidR="00846FBB" w:rsidRPr="00846FBB">
        <w:rPr>
          <w:rFonts w:cstheme="majorBidi"/>
          <w:i/>
          <w:iCs/>
          <w:sz w:val="22"/>
          <w:szCs w:val="22"/>
          <w:lang w:val="et-EE"/>
        </w:rPr>
        <w:t>le</w:t>
      </w:r>
      <w:proofErr w:type="spellEnd"/>
      <w:r w:rsidR="00846FBB" w:rsidRPr="00846FBB">
        <w:rPr>
          <w:rFonts w:cstheme="majorBidi"/>
          <w:i/>
          <w:iCs/>
          <w:sz w:val="22"/>
          <w:szCs w:val="22"/>
          <w:lang w:val="et-EE"/>
        </w:rPr>
        <w:t xml:space="preserve"> müüdava teenuse hinna sisse. </w:t>
      </w:r>
      <w:r w:rsidR="00846FBB" w:rsidRPr="00846FBB">
        <w:rPr>
          <w:rFonts w:cstheme="majorBidi"/>
          <w:b/>
          <w:bCs/>
          <w:i/>
          <w:iCs/>
          <w:sz w:val="22"/>
          <w:szCs w:val="22"/>
          <w:lang w:val="et-EE"/>
        </w:rPr>
        <w:t xml:space="preserve">Teiseks, </w:t>
      </w:r>
      <w:r w:rsidR="00846FBB" w:rsidRPr="00846FBB">
        <w:rPr>
          <w:rFonts w:cstheme="majorBidi"/>
          <w:i/>
          <w:iCs/>
          <w:sz w:val="22"/>
          <w:szCs w:val="22"/>
          <w:lang w:val="et-EE"/>
        </w:rPr>
        <w:t xml:space="preserve">kuni omandiküsimuse lahendamiseni hooldab Kiili KVH </w:t>
      </w:r>
      <w:proofErr w:type="spellStart"/>
      <w:r w:rsidR="00846FBB" w:rsidRPr="00846FBB">
        <w:rPr>
          <w:rFonts w:cstheme="majorBidi"/>
          <w:i/>
          <w:iCs/>
          <w:sz w:val="22"/>
          <w:szCs w:val="22"/>
          <w:lang w:val="et-EE"/>
        </w:rPr>
        <w:t>Ülepumplat</w:t>
      </w:r>
      <w:proofErr w:type="spellEnd"/>
      <w:r w:rsidR="00846FBB" w:rsidRPr="00846FBB">
        <w:rPr>
          <w:rFonts w:cstheme="majorBidi"/>
          <w:i/>
          <w:iCs/>
          <w:sz w:val="22"/>
          <w:szCs w:val="22"/>
          <w:lang w:val="et-EE"/>
        </w:rPr>
        <w:t xml:space="preserve"> ja TV tasub selle ees Kiili KVH-</w:t>
      </w:r>
      <w:proofErr w:type="spellStart"/>
      <w:r w:rsidR="00846FBB" w:rsidRPr="00846FBB">
        <w:rPr>
          <w:rFonts w:cstheme="majorBidi"/>
          <w:i/>
          <w:iCs/>
          <w:sz w:val="22"/>
          <w:szCs w:val="22"/>
          <w:lang w:val="et-EE"/>
        </w:rPr>
        <w:t>le</w:t>
      </w:r>
      <w:proofErr w:type="spellEnd"/>
      <w:r w:rsidR="00846FBB" w:rsidRPr="00846FBB">
        <w:rPr>
          <w:rFonts w:cstheme="majorBidi"/>
          <w:i/>
          <w:iCs/>
          <w:sz w:val="22"/>
          <w:szCs w:val="22"/>
          <w:lang w:val="et-EE"/>
        </w:rPr>
        <w:t xml:space="preserve"> viimase poolt faktiliselt tehtud kulutuste ulatuses.“</w:t>
      </w:r>
      <w:r w:rsidR="00846FBB">
        <w:rPr>
          <w:rFonts w:cstheme="majorBidi"/>
          <w:sz w:val="22"/>
          <w:szCs w:val="22"/>
          <w:lang w:val="et-EE"/>
        </w:rPr>
        <w:t xml:space="preserve"> </w:t>
      </w:r>
      <w:r w:rsidR="00C67370">
        <w:rPr>
          <w:rFonts w:cstheme="majorBidi"/>
          <w:sz w:val="22"/>
          <w:szCs w:val="22"/>
          <w:lang w:val="et-EE"/>
        </w:rPr>
        <w:t xml:space="preserve">Sellepärast on ebaõige 29.10.2024 kirja väide, et Kiili KVH 17.05.2019 kirjast ei ole võimalik leida </w:t>
      </w:r>
      <w:r w:rsidR="00B9652C">
        <w:rPr>
          <w:rFonts w:cstheme="majorBidi"/>
          <w:sz w:val="22"/>
          <w:szCs w:val="22"/>
          <w:lang w:val="et-EE"/>
        </w:rPr>
        <w:t xml:space="preserve">ühtegi otsest ega kaudset tahteavaldust. </w:t>
      </w:r>
      <w:r w:rsidR="00262711" w:rsidRPr="00846FBB">
        <w:rPr>
          <w:rFonts w:cstheme="majorBidi"/>
          <w:sz w:val="22"/>
          <w:szCs w:val="22"/>
          <w:lang w:val="et-EE"/>
        </w:rPr>
        <w:t xml:space="preserve">Seejuures on alusetu </w:t>
      </w:r>
      <w:r w:rsidR="00262711" w:rsidRPr="00846FBB">
        <w:rPr>
          <w:rFonts w:cstheme="majorBidi"/>
          <w:sz w:val="22"/>
          <w:szCs w:val="22"/>
          <w:lang w:val="et-EE"/>
        </w:rPr>
        <w:lastRenderedPageBreak/>
        <w:t xml:space="preserve">siduda </w:t>
      </w:r>
      <w:r w:rsidR="00B9652C">
        <w:rPr>
          <w:rFonts w:cstheme="majorBidi"/>
          <w:sz w:val="22"/>
          <w:szCs w:val="22"/>
          <w:lang w:val="et-EE"/>
        </w:rPr>
        <w:t>P</w:t>
      </w:r>
      <w:r w:rsidR="00262711" w:rsidRPr="00846FBB">
        <w:rPr>
          <w:rFonts w:cstheme="majorBidi"/>
          <w:sz w:val="22"/>
          <w:szCs w:val="22"/>
          <w:lang w:val="et-EE"/>
        </w:rPr>
        <w:t>umpla kasutusse andmise õigus pumpla omandi ja käsutamisõiguse</w:t>
      </w:r>
      <w:r w:rsidR="00E71169" w:rsidRPr="00846FBB">
        <w:rPr>
          <w:rFonts w:cstheme="majorBidi"/>
          <w:sz w:val="22"/>
          <w:szCs w:val="22"/>
          <w:lang w:val="et-EE"/>
        </w:rPr>
        <w:t>ga</w:t>
      </w:r>
      <w:r w:rsidR="00262711" w:rsidRPr="00846FBB">
        <w:rPr>
          <w:rFonts w:cstheme="majorBidi"/>
          <w:sz w:val="22"/>
          <w:szCs w:val="22"/>
          <w:lang w:val="et-EE"/>
        </w:rPr>
        <w:t xml:space="preserve"> (s.o </w:t>
      </w:r>
      <w:r w:rsidR="0057717C">
        <w:rPr>
          <w:rFonts w:cstheme="majorBidi"/>
          <w:sz w:val="22"/>
          <w:szCs w:val="22"/>
          <w:lang w:val="et-EE"/>
        </w:rPr>
        <w:t>P</w:t>
      </w:r>
      <w:r w:rsidR="00262711" w:rsidRPr="00846FBB">
        <w:rPr>
          <w:rFonts w:cstheme="majorBidi"/>
          <w:sz w:val="22"/>
          <w:szCs w:val="22"/>
          <w:lang w:val="et-EE"/>
        </w:rPr>
        <w:t>umpla õigusliku staatuse</w:t>
      </w:r>
      <w:r w:rsidR="00C406B0" w:rsidRPr="00846FBB">
        <w:rPr>
          <w:rFonts w:cstheme="majorBidi"/>
          <w:sz w:val="22"/>
          <w:szCs w:val="22"/>
          <w:lang w:val="et-EE"/>
        </w:rPr>
        <w:t>ga</w:t>
      </w:r>
      <w:r w:rsidR="00262711" w:rsidRPr="00846FBB">
        <w:rPr>
          <w:rFonts w:cstheme="majorBidi"/>
          <w:sz w:val="22"/>
          <w:szCs w:val="22"/>
          <w:lang w:val="et-EE"/>
        </w:rPr>
        <w:t>)</w:t>
      </w:r>
      <w:r w:rsidR="00E71169" w:rsidRPr="00846FBB">
        <w:rPr>
          <w:rFonts w:cstheme="majorBidi"/>
          <w:sz w:val="22"/>
          <w:szCs w:val="22"/>
          <w:lang w:val="et-EE"/>
        </w:rPr>
        <w:t xml:space="preserve">. Kiili KVH ei pea </w:t>
      </w:r>
      <w:r w:rsidR="00B9652C">
        <w:rPr>
          <w:rFonts w:cstheme="majorBidi"/>
          <w:sz w:val="22"/>
          <w:szCs w:val="22"/>
          <w:lang w:val="et-EE"/>
        </w:rPr>
        <w:t>P</w:t>
      </w:r>
      <w:r w:rsidR="00E71169" w:rsidRPr="00846FBB">
        <w:rPr>
          <w:rFonts w:cstheme="majorBidi"/>
          <w:sz w:val="22"/>
          <w:szCs w:val="22"/>
          <w:lang w:val="et-EE"/>
        </w:rPr>
        <w:t xml:space="preserve">umpla kasutusse andmiseks olema </w:t>
      </w:r>
      <w:r w:rsidR="00B9652C">
        <w:rPr>
          <w:rFonts w:cstheme="majorBidi"/>
          <w:sz w:val="22"/>
          <w:szCs w:val="22"/>
          <w:lang w:val="et-EE"/>
        </w:rPr>
        <w:t>P</w:t>
      </w:r>
      <w:r w:rsidR="00E71169" w:rsidRPr="00846FBB">
        <w:rPr>
          <w:rFonts w:cstheme="majorBidi"/>
          <w:sz w:val="22"/>
          <w:szCs w:val="22"/>
          <w:lang w:val="et-EE"/>
        </w:rPr>
        <w:t>umpla omanik.</w:t>
      </w:r>
    </w:p>
    <w:p w14:paraId="624DB9BE" w14:textId="77777777" w:rsidR="00E71169" w:rsidRPr="00336DE2" w:rsidRDefault="00E71169" w:rsidP="00E71169">
      <w:pPr>
        <w:pStyle w:val="ListParagraph"/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7D91A29E" w14:textId="498CE307" w:rsidR="00E71169" w:rsidRPr="00336DE2" w:rsidRDefault="003E39CC" w:rsidP="00563D78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336DE2">
        <w:rPr>
          <w:rFonts w:cstheme="majorBidi"/>
          <w:sz w:val="22"/>
          <w:szCs w:val="22"/>
          <w:lang w:val="et-EE"/>
        </w:rPr>
        <w:t xml:space="preserve">ASTV </w:t>
      </w:r>
      <w:r w:rsidR="00BC7DB2" w:rsidRPr="00336DE2">
        <w:rPr>
          <w:rFonts w:cstheme="majorBidi"/>
          <w:sz w:val="22"/>
          <w:szCs w:val="22"/>
          <w:lang w:val="et-EE"/>
        </w:rPr>
        <w:t>02.07.2019 kirjas nr 17</w:t>
      </w:r>
      <w:r w:rsidR="00796BA4" w:rsidRPr="00336DE2">
        <w:rPr>
          <w:rFonts w:cstheme="majorBidi"/>
          <w:sz w:val="22"/>
          <w:szCs w:val="22"/>
          <w:lang w:val="et-EE"/>
        </w:rPr>
        <w:t>/1881579-10</w:t>
      </w:r>
      <w:r w:rsidR="00243458" w:rsidRPr="00336DE2">
        <w:rPr>
          <w:rFonts w:cstheme="majorBidi"/>
          <w:sz w:val="22"/>
          <w:szCs w:val="22"/>
          <w:lang w:val="et-EE"/>
        </w:rPr>
        <w:t xml:space="preserve"> </w:t>
      </w:r>
      <w:r w:rsidR="00AB75FF" w:rsidRPr="00336DE2">
        <w:rPr>
          <w:rFonts w:cstheme="majorBidi"/>
          <w:sz w:val="22"/>
          <w:szCs w:val="22"/>
          <w:lang w:val="et-EE"/>
        </w:rPr>
        <w:t xml:space="preserve">selgesõnaliselt </w:t>
      </w:r>
      <w:r w:rsidR="00243458" w:rsidRPr="00336DE2">
        <w:rPr>
          <w:rFonts w:cstheme="majorBidi"/>
          <w:sz w:val="22"/>
          <w:szCs w:val="22"/>
          <w:lang w:val="et-EE"/>
        </w:rPr>
        <w:t>kirjas – nagu Kiili KVH</w:t>
      </w:r>
      <w:r w:rsidR="00442174" w:rsidRPr="00336DE2">
        <w:rPr>
          <w:rFonts w:cstheme="majorBidi"/>
          <w:sz w:val="22"/>
          <w:szCs w:val="22"/>
          <w:lang w:val="et-EE"/>
        </w:rPr>
        <w:t xml:space="preserve"> ise välja toob – on </w:t>
      </w:r>
      <w:r w:rsidR="00AB75FF" w:rsidRPr="00336DE2">
        <w:rPr>
          <w:rFonts w:cstheme="majorBidi"/>
          <w:sz w:val="22"/>
          <w:szCs w:val="22"/>
          <w:lang w:val="et-EE"/>
        </w:rPr>
        <w:t xml:space="preserve">ASTV pakkumus võtta üle </w:t>
      </w:r>
      <w:r w:rsidR="00B9652C">
        <w:rPr>
          <w:rFonts w:cstheme="majorBidi"/>
          <w:sz w:val="22"/>
          <w:szCs w:val="22"/>
          <w:lang w:val="et-EE"/>
        </w:rPr>
        <w:t>P</w:t>
      </w:r>
      <w:r w:rsidR="00AB75FF" w:rsidRPr="00336DE2">
        <w:rPr>
          <w:rFonts w:cstheme="majorBidi"/>
          <w:sz w:val="22"/>
          <w:szCs w:val="22"/>
          <w:lang w:val="et-EE"/>
        </w:rPr>
        <w:t>umpla valdus ja seda edaspidi opereerida.</w:t>
      </w:r>
      <w:r w:rsidR="00D822FC" w:rsidRPr="00336DE2">
        <w:rPr>
          <w:rFonts w:cstheme="majorBidi"/>
          <w:sz w:val="22"/>
          <w:szCs w:val="22"/>
          <w:lang w:val="et-EE"/>
        </w:rPr>
        <w:t xml:space="preserve"> </w:t>
      </w:r>
      <w:r w:rsidR="00B9652C">
        <w:rPr>
          <w:rFonts w:cstheme="majorBidi"/>
          <w:sz w:val="22"/>
          <w:szCs w:val="22"/>
          <w:lang w:val="et-EE"/>
        </w:rPr>
        <w:t xml:space="preserve">Kordame, et </w:t>
      </w:r>
      <w:r w:rsidR="00D822FC" w:rsidRPr="00336DE2">
        <w:rPr>
          <w:rFonts w:cstheme="majorBidi"/>
          <w:sz w:val="22"/>
          <w:szCs w:val="22"/>
          <w:lang w:val="et-EE"/>
        </w:rPr>
        <w:t xml:space="preserve">Kiili KVH ei pea </w:t>
      </w:r>
      <w:r w:rsidR="00B9652C">
        <w:rPr>
          <w:rFonts w:cstheme="majorBidi"/>
          <w:sz w:val="22"/>
          <w:szCs w:val="22"/>
          <w:lang w:val="et-EE"/>
        </w:rPr>
        <w:t>P</w:t>
      </w:r>
      <w:r w:rsidR="00D822FC" w:rsidRPr="00336DE2">
        <w:rPr>
          <w:rFonts w:cstheme="majorBidi"/>
          <w:sz w:val="22"/>
          <w:szCs w:val="22"/>
          <w:lang w:val="et-EE"/>
        </w:rPr>
        <w:t xml:space="preserve">umpla kasutusse andmiseks olema </w:t>
      </w:r>
      <w:r w:rsidR="00E256A2">
        <w:rPr>
          <w:rFonts w:cstheme="majorBidi"/>
          <w:sz w:val="22"/>
          <w:szCs w:val="22"/>
          <w:lang w:val="et-EE"/>
        </w:rPr>
        <w:t>P</w:t>
      </w:r>
      <w:r w:rsidR="00D822FC" w:rsidRPr="00336DE2">
        <w:rPr>
          <w:rFonts w:cstheme="majorBidi"/>
          <w:sz w:val="22"/>
          <w:szCs w:val="22"/>
          <w:lang w:val="et-EE"/>
        </w:rPr>
        <w:t>umpla omanik</w:t>
      </w:r>
      <w:r w:rsidR="000E1C46" w:rsidRPr="00336DE2">
        <w:rPr>
          <w:rFonts w:cstheme="majorBidi"/>
          <w:sz w:val="22"/>
          <w:szCs w:val="22"/>
          <w:lang w:val="et-EE"/>
        </w:rPr>
        <w:t xml:space="preserve">. Pumpla kasutusse andmine ei ole </w:t>
      </w:r>
      <w:r w:rsidR="00E256A2">
        <w:rPr>
          <w:rFonts w:cstheme="majorBidi"/>
          <w:sz w:val="22"/>
          <w:szCs w:val="22"/>
          <w:lang w:val="et-EE"/>
        </w:rPr>
        <w:t>P</w:t>
      </w:r>
      <w:r w:rsidR="000E1C46" w:rsidRPr="00336DE2">
        <w:rPr>
          <w:rFonts w:cstheme="majorBidi"/>
          <w:sz w:val="22"/>
          <w:szCs w:val="22"/>
          <w:lang w:val="et-EE"/>
        </w:rPr>
        <w:t>umpla käsutamine, mis üldiselt eeldab asja omanikuks olemist.</w:t>
      </w:r>
      <w:r w:rsidR="00E13659" w:rsidRPr="00336DE2">
        <w:rPr>
          <w:rFonts w:cstheme="majorBidi"/>
          <w:sz w:val="22"/>
          <w:szCs w:val="22"/>
          <w:lang w:val="et-EE"/>
        </w:rPr>
        <w:t xml:space="preserve"> See, millised õigussuhted on Kiili KVH ja </w:t>
      </w:r>
      <w:r w:rsidR="00E256A2">
        <w:rPr>
          <w:rFonts w:cstheme="majorBidi"/>
          <w:sz w:val="22"/>
          <w:szCs w:val="22"/>
          <w:lang w:val="et-EE"/>
        </w:rPr>
        <w:t>P</w:t>
      </w:r>
      <w:r w:rsidR="00E13659" w:rsidRPr="00336DE2">
        <w:rPr>
          <w:rFonts w:cstheme="majorBidi"/>
          <w:sz w:val="22"/>
          <w:szCs w:val="22"/>
          <w:lang w:val="et-EE"/>
        </w:rPr>
        <w:t>umpla omaniku vahel, ei oma tähendust Kiili KVH ja ASTV vahelises suhtes. Kiili KVH ei ole esitanud ühtki õiguslikku alust, millele tuginedes tuleks vastupidisele järeldusele jõuda.</w:t>
      </w:r>
    </w:p>
    <w:p w14:paraId="1C7753B6" w14:textId="77777777" w:rsidR="00E13659" w:rsidRPr="00336DE2" w:rsidRDefault="00E13659" w:rsidP="00E13659">
      <w:pPr>
        <w:pStyle w:val="ListParagraph"/>
        <w:rPr>
          <w:rFonts w:cstheme="majorBidi"/>
          <w:sz w:val="22"/>
          <w:szCs w:val="22"/>
          <w:lang w:val="et-EE"/>
        </w:rPr>
      </w:pPr>
    </w:p>
    <w:p w14:paraId="1587F965" w14:textId="51402A64" w:rsidR="00E13659" w:rsidRPr="00336DE2" w:rsidRDefault="00694819" w:rsidP="00563D78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336DE2">
        <w:rPr>
          <w:rFonts w:cstheme="majorBidi"/>
          <w:sz w:val="22"/>
          <w:szCs w:val="22"/>
          <w:lang w:val="et-EE"/>
        </w:rPr>
        <w:t>Kiili KVH mõistab ASTV 02.07.2019 kirja nr 17/1881579-10 olemus</w:t>
      </w:r>
      <w:r w:rsidR="00E256A2">
        <w:rPr>
          <w:rFonts w:cstheme="majorBidi"/>
          <w:sz w:val="22"/>
          <w:szCs w:val="22"/>
          <w:lang w:val="et-EE"/>
        </w:rPr>
        <w:t>t</w:t>
      </w:r>
      <w:r w:rsidRPr="00336DE2">
        <w:rPr>
          <w:rFonts w:cstheme="majorBidi"/>
          <w:sz w:val="22"/>
          <w:szCs w:val="22"/>
          <w:lang w:val="et-EE"/>
        </w:rPr>
        <w:t xml:space="preserve"> vääralt. </w:t>
      </w:r>
      <w:r w:rsidR="00D26036" w:rsidRPr="00336DE2">
        <w:rPr>
          <w:rFonts w:cstheme="majorBidi"/>
          <w:sz w:val="22"/>
          <w:szCs w:val="22"/>
          <w:lang w:val="et-EE"/>
        </w:rPr>
        <w:t xml:space="preserve">Viidatud kirja tuleb tõlgendada kooskõlas Kiili KVH 17.05.2019 kirjaga nr 5-5/3-4, mille p-s 17 </w:t>
      </w:r>
      <w:r w:rsidR="003B0B7D" w:rsidRPr="00336DE2">
        <w:rPr>
          <w:rFonts w:cstheme="majorBidi"/>
          <w:sz w:val="22"/>
          <w:szCs w:val="22"/>
          <w:lang w:val="et-EE"/>
        </w:rPr>
        <w:t xml:space="preserve">tegi Kiili KVH ettepaneku anda </w:t>
      </w:r>
      <w:r w:rsidR="00E256A2">
        <w:rPr>
          <w:rFonts w:cstheme="majorBidi"/>
          <w:sz w:val="22"/>
          <w:szCs w:val="22"/>
          <w:lang w:val="et-EE"/>
        </w:rPr>
        <w:t>P</w:t>
      </w:r>
      <w:r w:rsidR="003B0B7D" w:rsidRPr="00336DE2">
        <w:rPr>
          <w:rFonts w:cstheme="majorBidi"/>
          <w:sz w:val="22"/>
          <w:szCs w:val="22"/>
          <w:lang w:val="et-EE"/>
        </w:rPr>
        <w:t>umpla ASTV kasutusse</w:t>
      </w:r>
      <w:r w:rsidR="00E474FA" w:rsidRPr="00336DE2">
        <w:rPr>
          <w:rFonts w:cstheme="majorBidi"/>
          <w:sz w:val="22"/>
          <w:szCs w:val="22"/>
          <w:lang w:val="et-EE"/>
        </w:rPr>
        <w:t>, mille ASTV omakorda aktsepteeris 02.07.2019</w:t>
      </w:r>
      <w:r w:rsidR="003B0B7D" w:rsidRPr="00336DE2">
        <w:rPr>
          <w:rFonts w:cstheme="majorBidi"/>
          <w:sz w:val="22"/>
          <w:szCs w:val="22"/>
          <w:lang w:val="et-EE"/>
        </w:rPr>
        <w:t xml:space="preserve">. Teisalt, isegi kui 17.05.2019 kirja </w:t>
      </w:r>
      <w:r w:rsidR="00E474FA" w:rsidRPr="00336DE2">
        <w:rPr>
          <w:rFonts w:cstheme="majorBidi"/>
          <w:sz w:val="22"/>
          <w:szCs w:val="22"/>
          <w:lang w:val="et-EE"/>
        </w:rPr>
        <w:t xml:space="preserve">pakkumuseks pidada ei saa, on </w:t>
      </w:r>
      <w:r w:rsidR="00E256A2">
        <w:rPr>
          <w:rFonts w:cstheme="majorBidi"/>
          <w:sz w:val="22"/>
          <w:szCs w:val="22"/>
          <w:lang w:val="et-EE"/>
        </w:rPr>
        <w:t>P</w:t>
      </w:r>
      <w:r w:rsidR="0060567A" w:rsidRPr="00336DE2">
        <w:rPr>
          <w:rFonts w:cstheme="majorBidi"/>
          <w:sz w:val="22"/>
          <w:szCs w:val="22"/>
          <w:lang w:val="et-EE"/>
        </w:rPr>
        <w:t xml:space="preserve">umpla kasutusse võtmise pakkumus tehtud </w:t>
      </w:r>
      <w:r w:rsidR="00AB6D83">
        <w:rPr>
          <w:rFonts w:cstheme="majorBidi"/>
          <w:sz w:val="22"/>
          <w:szCs w:val="22"/>
          <w:lang w:val="et-EE"/>
        </w:rPr>
        <w:t xml:space="preserve">ASTV </w:t>
      </w:r>
      <w:r w:rsidR="0060567A" w:rsidRPr="00336DE2">
        <w:rPr>
          <w:rFonts w:cstheme="majorBidi"/>
          <w:sz w:val="22"/>
          <w:szCs w:val="22"/>
          <w:lang w:val="et-EE"/>
        </w:rPr>
        <w:t>02.07.2019 kirjas.</w:t>
      </w:r>
      <w:r w:rsidR="00A95B8A" w:rsidRPr="00336DE2">
        <w:rPr>
          <w:rFonts w:cstheme="majorBidi"/>
          <w:sz w:val="22"/>
          <w:szCs w:val="22"/>
          <w:lang w:val="et-EE"/>
        </w:rPr>
        <w:t xml:space="preserve"> Mõlemat kirja tuleb täiendavalt tõlgendada faktilises kontekstis, mis on avatud </w:t>
      </w:r>
      <w:r w:rsidR="00DD2D28" w:rsidRPr="00336DE2">
        <w:rPr>
          <w:rFonts w:cstheme="majorBidi"/>
          <w:sz w:val="22"/>
          <w:szCs w:val="22"/>
          <w:lang w:val="et-EE"/>
        </w:rPr>
        <w:t>ASTV 10.10.2024 kirjas nr 3/2450257.</w:t>
      </w:r>
    </w:p>
    <w:p w14:paraId="1C63B4A5" w14:textId="77777777" w:rsidR="003F3C79" w:rsidRPr="00336DE2" w:rsidRDefault="003F3C79" w:rsidP="003F3C79">
      <w:pPr>
        <w:pStyle w:val="ListParagraph"/>
        <w:rPr>
          <w:rFonts w:cstheme="majorBidi"/>
          <w:sz w:val="22"/>
          <w:szCs w:val="22"/>
          <w:lang w:val="et-EE"/>
        </w:rPr>
      </w:pPr>
    </w:p>
    <w:p w14:paraId="696E00E1" w14:textId="2180E675" w:rsidR="005C2D9F" w:rsidRPr="000044D2" w:rsidRDefault="003705E1" w:rsidP="00563D78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0044D2">
        <w:rPr>
          <w:rFonts w:cstheme="majorBidi"/>
          <w:sz w:val="22"/>
          <w:szCs w:val="22"/>
          <w:lang w:val="et-EE"/>
        </w:rPr>
        <w:t xml:space="preserve">Kiili KVH jätab põhjendamatult eristamata </w:t>
      </w:r>
      <w:r w:rsidR="00FD30B9">
        <w:rPr>
          <w:rFonts w:cstheme="majorBidi"/>
          <w:sz w:val="22"/>
          <w:szCs w:val="22"/>
          <w:lang w:val="et-EE"/>
        </w:rPr>
        <w:t>P</w:t>
      </w:r>
      <w:r w:rsidR="003B3636" w:rsidRPr="000044D2">
        <w:rPr>
          <w:rFonts w:cstheme="majorBidi"/>
          <w:sz w:val="22"/>
          <w:szCs w:val="22"/>
          <w:lang w:val="et-EE"/>
        </w:rPr>
        <w:t>umpla kasutamise aluseks oleva õigussuhte ja ASTV poolt Kiili KVH-</w:t>
      </w:r>
      <w:proofErr w:type="spellStart"/>
      <w:r w:rsidR="003B3636" w:rsidRPr="000044D2">
        <w:rPr>
          <w:rFonts w:cstheme="majorBidi"/>
          <w:sz w:val="22"/>
          <w:szCs w:val="22"/>
          <w:lang w:val="et-EE"/>
        </w:rPr>
        <w:t>le</w:t>
      </w:r>
      <w:proofErr w:type="spellEnd"/>
      <w:r w:rsidR="003B3636" w:rsidRPr="000044D2">
        <w:rPr>
          <w:rFonts w:cstheme="majorBidi"/>
          <w:sz w:val="22"/>
          <w:szCs w:val="22"/>
          <w:lang w:val="et-EE"/>
        </w:rPr>
        <w:t xml:space="preserve"> </w:t>
      </w:r>
      <w:r w:rsidR="008B48B2" w:rsidRPr="000044D2">
        <w:rPr>
          <w:rFonts w:cstheme="majorBidi"/>
          <w:sz w:val="22"/>
          <w:szCs w:val="22"/>
          <w:lang w:val="et-EE"/>
        </w:rPr>
        <w:t>reovee ärajuhtimise</w:t>
      </w:r>
      <w:r w:rsidR="00875D1D">
        <w:rPr>
          <w:rFonts w:cstheme="majorBidi"/>
          <w:sz w:val="22"/>
          <w:szCs w:val="22"/>
          <w:lang w:val="et-EE"/>
        </w:rPr>
        <w:t xml:space="preserve"> ja puhastamise</w:t>
      </w:r>
      <w:r w:rsidR="008B48B2" w:rsidRPr="000044D2">
        <w:rPr>
          <w:rFonts w:cstheme="majorBidi"/>
          <w:sz w:val="22"/>
          <w:szCs w:val="22"/>
          <w:lang w:val="et-EE"/>
        </w:rPr>
        <w:t xml:space="preserve"> teenuse </w:t>
      </w:r>
      <w:r w:rsidR="003B3636" w:rsidRPr="000044D2">
        <w:rPr>
          <w:rFonts w:cstheme="majorBidi"/>
          <w:sz w:val="22"/>
          <w:szCs w:val="22"/>
          <w:lang w:val="et-EE"/>
        </w:rPr>
        <w:t>osutamise</w:t>
      </w:r>
      <w:r w:rsidR="00B54793" w:rsidRPr="000044D2">
        <w:rPr>
          <w:rFonts w:cstheme="majorBidi"/>
          <w:sz w:val="22"/>
          <w:szCs w:val="22"/>
          <w:lang w:val="et-EE"/>
        </w:rPr>
        <w:t xml:space="preserve">. ASTV poolt nimetatud teenuse osutamiseks ei pea </w:t>
      </w:r>
      <w:r w:rsidR="00FD30B9">
        <w:rPr>
          <w:rFonts w:cstheme="majorBidi"/>
          <w:sz w:val="22"/>
          <w:szCs w:val="22"/>
          <w:lang w:val="et-EE"/>
        </w:rPr>
        <w:t>P</w:t>
      </w:r>
      <w:r w:rsidR="00B54793" w:rsidRPr="000044D2">
        <w:rPr>
          <w:rFonts w:cstheme="majorBidi"/>
          <w:sz w:val="22"/>
          <w:szCs w:val="22"/>
          <w:lang w:val="et-EE"/>
        </w:rPr>
        <w:t>umpla olema ASTV omandis</w:t>
      </w:r>
      <w:r w:rsidR="00D856DA" w:rsidRPr="000044D2">
        <w:rPr>
          <w:rFonts w:cstheme="majorBidi"/>
          <w:sz w:val="22"/>
          <w:szCs w:val="22"/>
          <w:lang w:val="et-EE"/>
        </w:rPr>
        <w:t xml:space="preserve"> ega vahetul käitamisel. </w:t>
      </w:r>
      <w:r w:rsidR="005C2D9F" w:rsidRPr="000044D2">
        <w:rPr>
          <w:rFonts w:cstheme="majorBidi"/>
          <w:sz w:val="22"/>
          <w:szCs w:val="22"/>
          <w:lang w:val="et-EE"/>
        </w:rPr>
        <w:t xml:space="preserve">Kiili KVH ei ole 31.05.2005 kokkuleppest nr 7-3399 välja toonud ühtki konkreetset punkti, millest </w:t>
      </w:r>
      <w:r w:rsidR="005C2D9F" w:rsidRPr="000044D2">
        <w:rPr>
          <w:rFonts w:cstheme="majorBidi"/>
          <w:i/>
          <w:iCs/>
          <w:sz w:val="22"/>
          <w:szCs w:val="22"/>
          <w:lang w:val="et-EE"/>
        </w:rPr>
        <w:t>tulenevalt „ASTV on kõnealust pumplat vallanud ja opereerinud“</w:t>
      </w:r>
      <w:r w:rsidR="005C2D9F" w:rsidRPr="000044D2">
        <w:rPr>
          <w:rFonts w:cstheme="majorBidi"/>
          <w:sz w:val="22"/>
          <w:szCs w:val="22"/>
          <w:lang w:val="et-EE"/>
        </w:rPr>
        <w:t xml:space="preserve">. Veel enam, vaatamata ASTV 10.10.2024 kirjas nr 3/2450257 esitatud seisukohtadele, ei ole Kiili KVH jätkuvalt välja toonud õiguslikku alust, millest tulenevalt on ASTV justkui kohustus </w:t>
      </w:r>
      <w:r w:rsidR="00FD30B9">
        <w:rPr>
          <w:rFonts w:cstheme="majorBidi"/>
          <w:sz w:val="22"/>
          <w:szCs w:val="22"/>
          <w:lang w:val="et-EE"/>
        </w:rPr>
        <w:t>P</w:t>
      </w:r>
      <w:r w:rsidR="005C2D9F" w:rsidRPr="000044D2">
        <w:rPr>
          <w:rFonts w:cstheme="majorBidi"/>
          <w:sz w:val="22"/>
          <w:szCs w:val="22"/>
          <w:lang w:val="et-EE"/>
        </w:rPr>
        <w:t>umplat vallata ja kasutada kokkuleppe nr 7-3399 alusel.</w:t>
      </w:r>
      <w:r w:rsidR="00F92D84">
        <w:rPr>
          <w:rFonts w:cstheme="majorBidi"/>
          <w:sz w:val="22"/>
          <w:szCs w:val="22"/>
          <w:lang w:val="et-EE"/>
        </w:rPr>
        <w:t xml:space="preserve"> </w:t>
      </w:r>
      <w:r w:rsidR="00742580">
        <w:rPr>
          <w:rFonts w:cstheme="majorBidi"/>
          <w:sz w:val="22"/>
          <w:szCs w:val="22"/>
          <w:lang w:val="et-EE"/>
        </w:rPr>
        <w:t xml:space="preserve">Täiendavalt, </w:t>
      </w:r>
      <w:r w:rsidR="00FB2546">
        <w:rPr>
          <w:rFonts w:cstheme="majorBidi"/>
          <w:sz w:val="22"/>
          <w:szCs w:val="22"/>
          <w:lang w:val="et-EE"/>
        </w:rPr>
        <w:t xml:space="preserve">kokkuleppe nr 7-3399 kehtivus lõppes 31.12.2019. Järelikult ei saa praegu ASTV-l olla </w:t>
      </w:r>
      <w:r w:rsidR="00742580">
        <w:rPr>
          <w:rFonts w:cstheme="majorBidi"/>
          <w:sz w:val="22"/>
          <w:szCs w:val="22"/>
          <w:lang w:val="et-EE"/>
        </w:rPr>
        <w:t xml:space="preserve">kokkuleppest nr 7-3399 tulenevalt kohustust </w:t>
      </w:r>
      <w:r w:rsidR="00FD30B9">
        <w:rPr>
          <w:rFonts w:cstheme="majorBidi"/>
          <w:sz w:val="22"/>
          <w:szCs w:val="22"/>
          <w:lang w:val="et-EE"/>
        </w:rPr>
        <w:t>P</w:t>
      </w:r>
      <w:r w:rsidR="00742580">
        <w:rPr>
          <w:rFonts w:cstheme="majorBidi"/>
          <w:sz w:val="22"/>
          <w:szCs w:val="22"/>
          <w:lang w:val="et-EE"/>
        </w:rPr>
        <w:t>umpla käitamiseks.</w:t>
      </w:r>
    </w:p>
    <w:p w14:paraId="3C249DDE" w14:textId="77777777" w:rsidR="005C2D9F" w:rsidRPr="005C2D9F" w:rsidRDefault="005C2D9F" w:rsidP="005C2D9F">
      <w:pPr>
        <w:pStyle w:val="ListParagraph"/>
        <w:rPr>
          <w:rFonts w:cstheme="majorBidi"/>
          <w:sz w:val="22"/>
          <w:szCs w:val="22"/>
          <w:lang w:val="et-EE"/>
        </w:rPr>
      </w:pPr>
    </w:p>
    <w:p w14:paraId="442ADCEA" w14:textId="11DDFE0A" w:rsidR="00B157C0" w:rsidRPr="00336DE2" w:rsidRDefault="00472BDB" w:rsidP="00563D78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336DE2">
        <w:rPr>
          <w:rFonts w:cstheme="majorBidi"/>
          <w:sz w:val="22"/>
          <w:szCs w:val="22"/>
          <w:lang w:val="et-EE"/>
        </w:rPr>
        <w:t>ASTV ei nõustu, et tema ja Kiili KVH vahel p</w:t>
      </w:r>
      <w:r w:rsidR="00EB6ED8">
        <w:rPr>
          <w:rFonts w:cstheme="majorBidi"/>
          <w:sz w:val="22"/>
          <w:szCs w:val="22"/>
          <w:lang w:val="et-EE"/>
        </w:rPr>
        <w:t>uudub</w:t>
      </w:r>
      <w:r w:rsidRPr="00336DE2">
        <w:rPr>
          <w:rFonts w:cstheme="majorBidi"/>
          <w:sz w:val="22"/>
          <w:szCs w:val="22"/>
          <w:lang w:val="et-EE"/>
        </w:rPr>
        <w:t xml:space="preserve"> </w:t>
      </w:r>
      <w:r w:rsidR="00FD30B9">
        <w:rPr>
          <w:rFonts w:cstheme="majorBidi"/>
          <w:sz w:val="22"/>
          <w:szCs w:val="22"/>
          <w:lang w:val="et-EE"/>
        </w:rPr>
        <w:t>P</w:t>
      </w:r>
      <w:r w:rsidRPr="00336DE2">
        <w:rPr>
          <w:rFonts w:cstheme="majorBidi"/>
          <w:sz w:val="22"/>
          <w:szCs w:val="22"/>
          <w:lang w:val="et-EE"/>
        </w:rPr>
        <w:t>umpla tasuta kasutamise leping.</w:t>
      </w:r>
      <w:r w:rsidR="00C0375E" w:rsidRPr="00336DE2">
        <w:rPr>
          <w:rFonts w:cstheme="majorBidi"/>
          <w:sz w:val="22"/>
          <w:szCs w:val="22"/>
          <w:lang w:val="et-EE"/>
        </w:rPr>
        <w:t xml:space="preserve"> </w:t>
      </w:r>
      <w:r w:rsidR="001D3F0F">
        <w:rPr>
          <w:rFonts w:cstheme="majorBidi"/>
          <w:sz w:val="22"/>
          <w:szCs w:val="22"/>
          <w:lang w:val="et-EE"/>
        </w:rPr>
        <w:t xml:space="preserve">Selle lepingu alusel andis Kiili KVH </w:t>
      </w:r>
      <w:r w:rsidR="00FD30B9">
        <w:rPr>
          <w:rFonts w:cstheme="majorBidi"/>
          <w:sz w:val="22"/>
          <w:szCs w:val="22"/>
          <w:lang w:val="et-EE"/>
        </w:rPr>
        <w:t>P</w:t>
      </w:r>
      <w:r w:rsidR="001D3F0F">
        <w:rPr>
          <w:rFonts w:cstheme="majorBidi"/>
          <w:sz w:val="22"/>
          <w:szCs w:val="22"/>
          <w:lang w:val="et-EE"/>
        </w:rPr>
        <w:t>umpla valduse ASTV-</w:t>
      </w:r>
      <w:proofErr w:type="spellStart"/>
      <w:r w:rsidR="001D3F0F">
        <w:rPr>
          <w:rFonts w:cstheme="majorBidi"/>
          <w:sz w:val="22"/>
          <w:szCs w:val="22"/>
          <w:lang w:val="et-EE"/>
        </w:rPr>
        <w:t>le</w:t>
      </w:r>
      <w:proofErr w:type="spellEnd"/>
      <w:r w:rsidR="001D3F0F">
        <w:rPr>
          <w:rFonts w:cstheme="majorBidi"/>
          <w:sz w:val="22"/>
          <w:szCs w:val="22"/>
          <w:lang w:val="et-EE"/>
        </w:rPr>
        <w:t xml:space="preserve"> üle</w:t>
      </w:r>
      <w:r w:rsidR="00447145">
        <w:rPr>
          <w:rFonts w:cstheme="majorBidi"/>
          <w:sz w:val="22"/>
          <w:szCs w:val="22"/>
          <w:lang w:val="et-EE"/>
        </w:rPr>
        <w:t xml:space="preserve">. </w:t>
      </w:r>
      <w:r w:rsidR="00C0375E" w:rsidRPr="00336DE2">
        <w:rPr>
          <w:rFonts w:cstheme="majorBidi"/>
          <w:sz w:val="22"/>
          <w:szCs w:val="22"/>
          <w:lang w:val="et-EE"/>
        </w:rPr>
        <w:t>ASTV osutab</w:t>
      </w:r>
      <w:r w:rsidR="00447145">
        <w:rPr>
          <w:rFonts w:cstheme="majorBidi"/>
          <w:sz w:val="22"/>
          <w:szCs w:val="22"/>
          <w:lang w:val="et-EE"/>
        </w:rPr>
        <w:t xml:space="preserve"> </w:t>
      </w:r>
      <w:r w:rsidR="00C0375E" w:rsidRPr="00336DE2">
        <w:rPr>
          <w:rFonts w:cstheme="majorBidi"/>
          <w:sz w:val="22"/>
          <w:szCs w:val="22"/>
          <w:lang w:val="et-EE"/>
        </w:rPr>
        <w:t>k</w:t>
      </w:r>
      <w:r w:rsidR="00447145">
        <w:rPr>
          <w:rFonts w:cstheme="majorBidi"/>
          <w:sz w:val="22"/>
          <w:szCs w:val="22"/>
          <w:lang w:val="et-EE"/>
        </w:rPr>
        <w:t>a</w:t>
      </w:r>
      <w:r w:rsidR="00C0375E" w:rsidRPr="00336DE2">
        <w:rPr>
          <w:rFonts w:cstheme="majorBidi"/>
          <w:sz w:val="22"/>
          <w:szCs w:val="22"/>
          <w:lang w:val="et-EE"/>
        </w:rPr>
        <w:t xml:space="preserve"> edaspidi Kiili KVH-</w:t>
      </w:r>
      <w:proofErr w:type="spellStart"/>
      <w:r w:rsidR="00C0375E" w:rsidRPr="00336DE2">
        <w:rPr>
          <w:rFonts w:cstheme="majorBidi"/>
          <w:sz w:val="22"/>
          <w:szCs w:val="22"/>
          <w:lang w:val="et-EE"/>
        </w:rPr>
        <w:t>le</w:t>
      </w:r>
      <w:proofErr w:type="spellEnd"/>
      <w:r w:rsidR="00C0375E" w:rsidRPr="00336DE2">
        <w:rPr>
          <w:rFonts w:cstheme="majorBidi"/>
          <w:sz w:val="22"/>
          <w:szCs w:val="22"/>
          <w:lang w:val="et-EE"/>
        </w:rPr>
        <w:t xml:space="preserve"> </w:t>
      </w:r>
      <w:r w:rsidR="00122174">
        <w:rPr>
          <w:rFonts w:cstheme="majorBidi"/>
          <w:sz w:val="22"/>
          <w:szCs w:val="22"/>
          <w:lang w:val="et-EE"/>
        </w:rPr>
        <w:t xml:space="preserve">reovee ärajuhtimise ja puhastamise </w:t>
      </w:r>
      <w:r w:rsidR="00C0375E" w:rsidRPr="00336DE2">
        <w:rPr>
          <w:rFonts w:cstheme="majorBidi"/>
          <w:sz w:val="22"/>
          <w:szCs w:val="22"/>
          <w:lang w:val="et-EE"/>
        </w:rPr>
        <w:t xml:space="preserve">teenust, ent kui </w:t>
      </w:r>
      <w:r w:rsidR="00422BAA" w:rsidRPr="00336DE2">
        <w:rPr>
          <w:rFonts w:cstheme="majorBidi"/>
          <w:sz w:val="22"/>
          <w:szCs w:val="22"/>
          <w:lang w:val="et-EE"/>
        </w:rPr>
        <w:t>seda takistab</w:t>
      </w:r>
      <w:r w:rsidR="00FD30B9">
        <w:rPr>
          <w:rFonts w:cstheme="majorBidi"/>
          <w:sz w:val="22"/>
          <w:szCs w:val="22"/>
          <w:lang w:val="et-EE"/>
        </w:rPr>
        <w:t xml:space="preserve"> P</w:t>
      </w:r>
      <w:r w:rsidR="00422BAA" w:rsidRPr="00336DE2">
        <w:rPr>
          <w:rFonts w:cstheme="majorBidi"/>
          <w:sz w:val="22"/>
          <w:szCs w:val="22"/>
          <w:lang w:val="et-EE"/>
        </w:rPr>
        <w:t>umpla (nt Kiili KVH poolt vajaliku käitamata jätmise tõttu), on Kiili KVH</w:t>
      </w:r>
      <w:r w:rsidR="003A335D" w:rsidRPr="00336DE2">
        <w:rPr>
          <w:rFonts w:cstheme="majorBidi"/>
          <w:sz w:val="22"/>
          <w:szCs w:val="22"/>
          <w:lang w:val="et-EE"/>
        </w:rPr>
        <w:t xml:space="preserve"> vastuvõtuviivituses</w:t>
      </w:r>
      <w:r w:rsidR="00326E20" w:rsidRPr="00336DE2">
        <w:rPr>
          <w:rFonts w:cstheme="majorBidi"/>
          <w:sz w:val="22"/>
          <w:szCs w:val="22"/>
          <w:lang w:val="et-EE"/>
        </w:rPr>
        <w:t xml:space="preserve"> VÕS § 119 lg 1 mõttes</w:t>
      </w:r>
      <w:r w:rsidR="005847CD" w:rsidRPr="00336DE2">
        <w:rPr>
          <w:rFonts w:cstheme="majorBidi"/>
          <w:sz w:val="22"/>
          <w:szCs w:val="22"/>
          <w:lang w:val="et-EE"/>
        </w:rPr>
        <w:t xml:space="preserve"> ja ASTV ei </w:t>
      </w:r>
      <w:r w:rsidR="00B71FE7" w:rsidRPr="00336DE2">
        <w:rPr>
          <w:rFonts w:cstheme="majorBidi"/>
          <w:sz w:val="22"/>
          <w:szCs w:val="22"/>
          <w:lang w:val="et-EE"/>
        </w:rPr>
        <w:t>ole rikkumises (vt VÕS § 119 lg 2).</w:t>
      </w:r>
    </w:p>
    <w:p w14:paraId="4AE89D68" w14:textId="77777777" w:rsidR="003A335D" w:rsidRPr="00336DE2" w:rsidRDefault="003A335D" w:rsidP="003A335D">
      <w:pPr>
        <w:pStyle w:val="ListParagraph"/>
        <w:rPr>
          <w:rFonts w:cstheme="majorBidi"/>
          <w:sz w:val="22"/>
          <w:szCs w:val="22"/>
          <w:lang w:val="et-EE"/>
        </w:rPr>
      </w:pPr>
    </w:p>
    <w:p w14:paraId="3653C220" w14:textId="1D080EEF" w:rsidR="001D5D08" w:rsidRDefault="00A76BEC" w:rsidP="00FD30B9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>
        <w:rPr>
          <w:rFonts w:cstheme="majorBidi"/>
          <w:sz w:val="22"/>
          <w:szCs w:val="22"/>
          <w:lang w:val="et-EE"/>
        </w:rPr>
        <w:t xml:space="preserve">ASTV </w:t>
      </w:r>
      <w:r w:rsidR="0018736F">
        <w:rPr>
          <w:rFonts w:cstheme="majorBidi"/>
          <w:sz w:val="22"/>
          <w:szCs w:val="22"/>
          <w:lang w:val="et-EE"/>
        </w:rPr>
        <w:t xml:space="preserve">ei ole pöördunud </w:t>
      </w:r>
      <w:r w:rsidR="006D1D88">
        <w:rPr>
          <w:rFonts w:cstheme="majorBidi"/>
          <w:sz w:val="22"/>
          <w:szCs w:val="22"/>
          <w:lang w:val="et-EE"/>
        </w:rPr>
        <w:t xml:space="preserve">ÖM BYGG OÜ (pankrotis) </w:t>
      </w:r>
      <w:r w:rsidR="009A5DE3">
        <w:rPr>
          <w:rFonts w:cstheme="majorBidi"/>
          <w:sz w:val="22"/>
          <w:szCs w:val="22"/>
          <w:lang w:val="et-EE"/>
        </w:rPr>
        <w:t xml:space="preserve">pankrotihaldur Maire </w:t>
      </w:r>
      <w:proofErr w:type="spellStart"/>
      <w:r w:rsidR="009A5DE3">
        <w:rPr>
          <w:rFonts w:cstheme="majorBidi"/>
          <w:sz w:val="22"/>
          <w:szCs w:val="22"/>
          <w:lang w:val="et-EE"/>
        </w:rPr>
        <w:t>Arm’i</w:t>
      </w:r>
      <w:proofErr w:type="spellEnd"/>
      <w:r w:rsidR="009A5DE3">
        <w:rPr>
          <w:rFonts w:cstheme="majorBidi"/>
          <w:sz w:val="22"/>
          <w:szCs w:val="22"/>
          <w:lang w:val="et-EE"/>
        </w:rPr>
        <w:t xml:space="preserve"> poole kokkuleppest nr 7-33</w:t>
      </w:r>
      <w:r w:rsidR="000C52A0">
        <w:rPr>
          <w:rFonts w:cstheme="majorBidi"/>
          <w:sz w:val="22"/>
          <w:szCs w:val="22"/>
          <w:lang w:val="et-EE"/>
        </w:rPr>
        <w:t>9</w:t>
      </w:r>
      <w:r w:rsidR="009A5DE3">
        <w:rPr>
          <w:rFonts w:cstheme="majorBidi"/>
          <w:sz w:val="22"/>
          <w:szCs w:val="22"/>
          <w:lang w:val="et-EE"/>
        </w:rPr>
        <w:t>9 tuleneva rajatise ASTV-</w:t>
      </w:r>
      <w:proofErr w:type="spellStart"/>
      <w:r w:rsidR="009A5DE3">
        <w:rPr>
          <w:rFonts w:cstheme="majorBidi"/>
          <w:sz w:val="22"/>
          <w:szCs w:val="22"/>
          <w:lang w:val="et-EE"/>
        </w:rPr>
        <w:t>le</w:t>
      </w:r>
      <w:proofErr w:type="spellEnd"/>
      <w:r w:rsidR="009A5DE3">
        <w:rPr>
          <w:rFonts w:cstheme="majorBidi"/>
          <w:sz w:val="22"/>
          <w:szCs w:val="22"/>
          <w:lang w:val="et-EE"/>
        </w:rPr>
        <w:t xml:space="preserve"> üleandmise nõude täitmiseks. </w:t>
      </w:r>
      <w:r w:rsidR="002924C3">
        <w:rPr>
          <w:rFonts w:cstheme="majorBidi"/>
          <w:sz w:val="22"/>
          <w:szCs w:val="22"/>
          <w:lang w:val="et-EE"/>
        </w:rPr>
        <w:t>Kokkulep</w:t>
      </w:r>
      <w:r w:rsidR="00FD30B9">
        <w:rPr>
          <w:rFonts w:cstheme="majorBidi"/>
          <w:sz w:val="22"/>
          <w:szCs w:val="22"/>
          <w:lang w:val="et-EE"/>
        </w:rPr>
        <w:t>p</w:t>
      </w:r>
      <w:r w:rsidR="002924C3">
        <w:rPr>
          <w:rFonts w:cstheme="majorBidi"/>
          <w:sz w:val="22"/>
          <w:szCs w:val="22"/>
          <w:lang w:val="et-EE"/>
        </w:rPr>
        <w:t>e</w:t>
      </w:r>
      <w:r w:rsidR="00FD30B9">
        <w:rPr>
          <w:rFonts w:cstheme="majorBidi"/>
          <w:sz w:val="22"/>
          <w:szCs w:val="22"/>
          <w:lang w:val="et-EE"/>
        </w:rPr>
        <w:t>l</w:t>
      </w:r>
      <w:r w:rsidR="002924C3">
        <w:rPr>
          <w:rFonts w:cstheme="majorBidi"/>
          <w:sz w:val="22"/>
          <w:szCs w:val="22"/>
          <w:lang w:val="et-EE"/>
        </w:rPr>
        <w:t xml:space="preserve"> nr 7-33</w:t>
      </w:r>
      <w:r w:rsidR="000C52A0">
        <w:rPr>
          <w:rFonts w:cstheme="majorBidi"/>
          <w:sz w:val="22"/>
          <w:szCs w:val="22"/>
          <w:lang w:val="et-EE"/>
        </w:rPr>
        <w:t>99</w:t>
      </w:r>
      <w:r w:rsidR="00FD30B9">
        <w:rPr>
          <w:rFonts w:cstheme="majorBidi"/>
          <w:sz w:val="22"/>
          <w:szCs w:val="22"/>
          <w:lang w:val="et-EE"/>
        </w:rPr>
        <w:t xml:space="preserve"> oli neli poolt: Kiili vald, Kiili KVH, ASTV ja Esmar Ehitus OÜ (praegune</w:t>
      </w:r>
      <w:r w:rsidR="00FD30B9" w:rsidRPr="00FD30B9">
        <w:rPr>
          <w:rFonts w:cstheme="majorBidi"/>
          <w:sz w:val="22"/>
          <w:szCs w:val="22"/>
          <w:lang w:val="et-EE"/>
        </w:rPr>
        <w:t xml:space="preserve"> ÖM BYGG OÜ (pankrotis)</w:t>
      </w:r>
      <w:r w:rsidR="00BF7E2D">
        <w:rPr>
          <w:rFonts w:cstheme="majorBidi"/>
          <w:sz w:val="22"/>
          <w:szCs w:val="22"/>
          <w:lang w:val="et-EE"/>
        </w:rPr>
        <w:t>)</w:t>
      </w:r>
      <w:r w:rsidR="00FD30B9">
        <w:rPr>
          <w:rFonts w:cstheme="majorBidi"/>
          <w:sz w:val="22"/>
          <w:szCs w:val="22"/>
          <w:lang w:val="et-EE"/>
        </w:rPr>
        <w:t xml:space="preserve">. Kokkuleppe </w:t>
      </w:r>
      <w:r w:rsidR="000C52A0">
        <w:rPr>
          <w:rFonts w:cstheme="majorBidi"/>
          <w:sz w:val="22"/>
          <w:szCs w:val="22"/>
          <w:lang w:val="et-EE"/>
        </w:rPr>
        <w:t xml:space="preserve">kehtivus lõppes </w:t>
      </w:r>
      <w:r w:rsidR="002E53D2">
        <w:rPr>
          <w:rFonts w:cstheme="majorBidi"/>
          <w:sz w:val="22"/>
          <w:szCs w:val="22"/>
          <w:lang w:val="et-EE"/>
        </w:rPr>
        <w:t>31.12.2015</w:t>
      </w:r>
      <w:r w:rsidR="00D708C1">
        <w:rPr>
          <w:rFonts w:cstheme="majorBidi"/>
          <w:sz w:val="22"/>
          <w:szCs w:val="22"/>
          <w:lang w:val="et-EE"/>
        </w:rPr>
        <w:t>. Kiili vald, Kiili KVH ja ASTV pikendasid kokkuleppe nr 7-3399 kehtivust kuni 31.12.2019. Pärast seda ei ole kokkuleppe nr 7-3399 kehtivust pikendatud. Seetõttu, kuna kokkulepe</w:t>
      </w:r>
      <w:r w:rsidR="00BF7E2D">
        <w:rPr>
          <w:rFonts w:cstheme="majorBidi"/>
          <w:sz w:val="22"/>
          <w:szCs w:val="22"/>
          <w:lang w:val="et-EE"/>
        </w:rPr>
        <w:t xml:space="preserve"> nr 7-3399</w:t>
      </w:r>
      <w:r w:rsidR="00D708C1">
        <w:rPr>
          <w:rFonts w:cstheme="majorBidi"/>
          <w:sz w:val="22"/>
          <w:szCs w:val="22"/>
          <w:lang w:val="et-EE"/>
        </w:rPr>
        <w:t xml:space="preserve"> ei kehti, siis ASTV ei näe põhjust pöörduda ÖM BYGG OÜ (pankrotis) pankrotihaldur Maire </w:t>
      </w:r>
      <w:proofErr w:type="spellStart"/>
      <w:r w:rsidR="00D708C1">
        <w:rPr>
          <w:rFonts w:cstheme="majorBidi"/>
          <w:sz w:val="22"/>
          <w:szCs w:val="22"/>
          <w:lang w:val="et-EE"/>
        </w:rPr>
        <w:t>Arm’i</w:t>
      </w:r>
      <w:proofErr w:type="spellEnd"/>
      <w:r w:rsidR="00D708C1">
        <w:rPr>
          <w:rFonts w:cstheme="majorBidi"/>
          <w:sz w:val="22"/>
          <w:szCs w:val="22"/>
          <w:lang w:val="et-EE"/>
        </w:rPr>
        <w:t xml:space="preserve"> poole </w:t>
      </w:r>
      <w:r w:rsidR="008A7C36">
        <w:rPr>
          <w:rFonts w:cstheme="majorBidi"/>
          <w:sz w:val="22"/>
          <w:szCs w:val="22"/>
          <w:lang w:val="et-EE"/>
        </w:rPr>
        <w:t>kokkuleppest tuleneva nõudega.</w:t>
      </w:r>
    </w:p>
    <w:p w14:paraId="464B2768" w14:textId="77777777" w:rsidR="001D5D08" w:rsidRPr="001D5D08" w:rsidRDefault="001D5D08" w:rsidP="001D5D08">
      <w:pPr>
        <w:pStyle w:val="ListParagraph"/>
        <w:rPr>
          <w:rFonts w:cstheme="majorBidi"/>
          <w:sz w:val="22"/>
          <w:szCs w:val="22"/>
          <w:lang w:val="et-EE"/>
        </w:rPr>
      </w:pPr>
    </w:p>
    <w:p w14:paraId="1FBDAED3" w14:textId="0A7BC626" w:rsidR="003A335D" w:rsidRPr="00336DE2" w:rsidRDefault="00964E85" w:rsidP="00563D78">
      <w:pPr>
        <w:pStyle w:val="ListParagraph"/>
        <w:numPr>
          <w:ilvl w:val="0"/>
          <w:numId w:val="4"/>
        </w:num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  <w:r w:rsidRPr="00336DE2">
        <w:rPr>
          <w:rFonts w:cstheme="majorBidi"/>
          <w:sz w:val="22"/>
          <w:szCs w:val="22"/>
          <w:lang w:val="et-EE"/>
        </w:rPr>
        <w:t xml:space="preserve">Kokkuvõtlikult Kiili KVH </w:t>
      </w:r>
      <w:r w:rsidR="00AB223C" w:rsidRPr="00336DE2">
        <w:rPr>
          <w:rFonts w:cstheme="majorBidi"/>
          <w:sz w:val="22"/>
          <w:szCs w:val="22"/>
          <w:lang w:val="et-EE"/>
        </w:rPr>
        <w:t>29.10.2024 kirja p-le 6 selgitame, et ASTV jätkab Kiili KVH-</w:t>
      </w:r>
      <w:proofErr w:type="spellStart"/>
      <w:r w:rsidR="00AB223C" w:rsidRPr="00336DE2">
        <w:rPr>
          <w:rFonts w:cstheme="majorBidi"/>
          <w:sz w:val="22"/>
          <w:szCs w:val="22"/>
          <w:lang w:val="et-EE"/>
        </w:rPr>
        <w:t>le</w:t>
      </w:r>
      <w:proofErr w:type="spellEnd"/>
      <w:r w:rsidR="00AB223C" w:rsidRPr="00336DE2">
        <w:rPr>
          <w:rFonts w:cstheme="majorBidi"/>
          <w:sz w:val="22"/>
          <w:szCs w:val="22"/>
          <w:lang w:val="et-EE"/>
        </w:rPr>
        <w:t xml:space="preserve"> </w:t>
      </w:r>
      <w:r w:rsidR="00875D1D">
        <w:rPr>
          <w:rFonts w:cstheme="majorBidi"/>
          <w:sz w:val="22"/>
          <w:szCs w:val="22"/>
          <w:lang w:val="et-EE"/>
        </w:rPr>
        <w:t xml:space="preserve">reovee ärajuhtimise ja puhastamise </w:t>
      </w:r>
      <w:r w:rsidR="00AB223C" w:rsidRPr="00336DE2">
        <w:rPr>
          <w:rFonts w:cstheme="majorBidi"/>
          <w:sz w:val="22"/>
          <w:szCs w:val="22"/>
          <w:lang w:val="et-EE"/>
        </w:rPr>
        <w:t xml:space="preserve">teenuse osutamist, kuid lõpetab </w:t>
      </w:r>
      <w:r w:rsidR="009A1ECA">
        <w:rPr>
          <w:rFonts w:cstheme="majorBidi"/>
          <w:sz w:val="22"/>
          <w:szCs w:val="22"/>
          <w:lang w:val="et-EE"/>
        </w:rPr>
        <w:t>P</w:t>
      </w:r>
      <w:r w:rsidR="00F0217B" w:rsidRPr="00336DE2">
        <w:rPr>
          <w:rFonts w:cstheme="majorBidi"/>
          <w:sz w:val="22"/>
          <w:szCs w:val="22"/>
          <w:lang w:val="et-EE"/>
        </w:rPr>
        <w:t xml:space="preserve">umpla </w:t>
      </w:r>
      <w:r w:rsidR="00CE0488" w:rsidRPr="00336DE2">
        <w:rPr>
          <w:rFonts w:cstheme="majorBidi"/>
          <w:sz w:val="22"/>
          <w:szCs w:val="22"/>
          <w:lang w:val="et-EE"/>
        </w:rPr>
        <w:t>kasutamise</w:t>
      </w:r>
      <w:r w:rsidR="00F0217B" w:rsidRPr="00336DE2">
        <w:rPr>
          <w:rFonts w:cstheme="majorBidi"/>
          <w:sz w:val="22"/>
          <w:szCs w:val="22"/>
          <w:lang w:val="et-EE"/>
        </w:rPr>
        <w:t xml:space="preserve"> oma 10.10.2024 kirjas nr 3/</w:t>
      </w:r>
      <w:r w:rsidR="000014B5" w:rsidRPr="00336DE2">
        <w:rPr>
          <w:rFonts w:cstheme="majorBidi"/>
          <w:sz w:val="22"/>
          <w:szCs w:val="22"/>
          <w:lang w:val="et-EE"/>
        </w:rPr>
        <w:t xml:space="preserve">2450257 kirjeldatud viisil </w:t>
      </w:r>
      <w:r w:rsidR="009A1ECA" w:rsidRPr="009A1ECA">
        <w:rPr>
          <w:rFonts w:cstheme="majorBidi"/>
          <w:sz w:val="22"/>
          <w:szCs w:val="22"/>
          <w:u w:val="single"/>
          <w:lang w:val="et-EE"/>
        </w:rPr>
        <w:t>1</w:t>
      </w:r>
      <w:r w:rsidR="00DD3EBA">
        <w:rPr>
          <w:rFonts w:cstheme="majorBidi"/>
          <w:sz w:val="22"/>
          <w:szCs w:val="22"/>
          <w:u w:val="single"/>
          <w:lang w:val="et-EE"/>
        </w:rPr>
        <w:t>5</w:t>
      </w:r>
      <w:r w:rsidR="000014B5" w:rsidRPr="009A1ECA">
        <w:rPr>
          <w:rFonts w:cstheme="majorBidi"/>
          <w:sz w:val="22"/>
          <w:szCs w:val="22"/>
          <w:u w:val="single"/>
          <w:lang w:val="et-EE"/>
        </w:rPr>
        <w:t xml:space="preserve">.11.2024 kell </w:t>
      </w:r>
      <w:r w:rsidR="00CE0488" w:rsidRPr="009A1ECA">
        <w:rPr>
          <w:rFonts w:cstheme="majorBidi"/>
          <w:sz w:val="22"/>
          <w:szCs w:val="22"/>
          <w:u w:val="single"/>
          <w:lang w:val="et-EE"/>
        </w:rPr>
        <w:t>09:59.</w:t>
      </w:r>
    </w:p>
    <w:p w14:paraId="2AAE1345" w14:textId="77777777" w:rsidR="007E0D20" w:rsidRPr="00336DE2" w:rsidRDefault="007E0D20" w:rsidP="007E0D20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7E28008E" w14:textId="376552EE" w:rsidR="007E0D20" w:rsidRPr="00336DE2" w:rsidRDefault="007E0D20" w:rsidP="007E0D20">
      <w:pPr>
        <w:spacing w:after="0" w:line="0" w:lineRule="atLeast"/>
        <w:jc w:val="both"/>
        <w:rPr>
          <w:rFonts w:cstheme="majorBidi"/>
          <w:b/>
          <w:bCs/>
          <w:sz w:val="22"/>
          <w:szCs w:val="22"/>
          <w:lang w:val="et-EE"/>
        </w:rPr>
      </w:pPr>
      <w:r w:rsidRPr="00336DE2">
        <w:rPr>
          <w:rFonts w:cstheme="majorBidi"/>
          <w:b/>
          <w:bCs/>
          <w:sz w:val="22"/>
          <w:szCs w:val="22"/>
          <w:lang w:val="et-EE"/>
        </w:rPr>
        <w:t xml:space="preserve">Arvestades eeltoodut ja asjaolu, et </w:t>
      </w:r>
      <w:r w:rsidR="000976BE" w:rsidRPr="00336DE2">
        <w:rPr>
          <w:rFonts w:cstheme="majorBidi"/>
          <w:b/>
          <w:bCs/>
          <w:sz w:val="22"/>
          <w:szCs w:val="22"/>
          <w:lang w:val="et-EE"/>
        </w:rPr>
        <w:t xml:space="preserve">(i) </w:t>
      </w:r>
      <w:r w:rsidR="00E3097C" w:rsidRPr="00336DE2">
        <w:rPr>
          <w:rFonts w:cstheme="majorBidi"/>
          <w:b/>
          <w:bCs/>
          <w:sz w:val="22"/>
          <w:szCs w:val="22"/>
          <w:lang w:val="et-EE"/>
        </w:rPr>
        <w:t xml:space="preserve">ASTV ja Kiili KVH vahelisi suhteid </w:t>
      </w:r>
      <w:r w:rsidR="00327101">
        <w:rPr>
          <w:rFonts w:cstheme="majorBidi"/>
          <w:b/>
          <w:bCs/>
          <w:sz w:val="22"/>
          <w:szCs w:val="22"/>
          <w:lang w:val="et-EE"/>
        </w:rPr>
        <w:t xml:space="preserve">Pumpla </w:t>
      </w:r>
      <w:r w:rsidR="00E3097C" w:rsidRPr="00336DE2">
        <w:rPr>
          <w:rFonts w:cstheme="majorBidi"/>
          <w:b/>
          <w:bCs/>
          <w:sz w:val="22"/>
          <w:szCs w:val="22"/>
          <w:lang w:val="et-EE"/>
        </w:rPr>
        <w:t xml:space="preserve">valdamise ja kasutamise küsimuses ei reguleeri 31.05.2005 kokkulepe nr 7-3399, vaid </w:t>
      </w:r>
      <w:r w:rsidR="000976BE" w:rsidRPr="00336DE2">
        <w:rPr>
          <w:rFonts w:cstheme="majorBidi"/>
          <w:b/>
          <w:bCs/>
          <w:sz w:val="22"/>
          <w:szCs w:val="22"/>
          <w:lang w:val="et-EE"/>
        </w:rPr>
        <w:t xml:space="preserve">(ii) </w:t>
      </w:r>
      <w:r w:rsidR="00257E91" w:rsidRPr="00336DE2">
        <w:rPr>
          <w:rFonts w:cstheme="majorBidi"/>
          <w:b/>
          <w:bCs/>
          <w:sz w:val="22"/>
          <w:szCs w:val="22"/>
          <w:lang w:val="et-EE"/>
        </w:rPr>
        <w:t xml:space="preserve">Kiili KVH on </w:t>
      </w:r>
      <w:r w:rsidR="00327101">
        <w:rPr>
          <w:rFonts w:cstheme="majorBidi"/>
          <w:b/>
          <w:bCs/>
          <w:sz w:val="22"/>
          <w:szCs w:val="22"/>
          <w:lang w:val="et-EE"/>
        </w:rPr>
        <w:t>P</w:t>
      </w:r>
      <w:r w:rsidR="00257E91" w:rsidRPr="00336DE2">
        <w:rPr>
          <w:rFonts w:cstheme="majorBidi"/>
          <w:b/>
          <w:bCs/>
          <w:sz w:val="22"/>
          <w:szCs w:val="22"/>
          <w:lang w:val="et-EE"/>
        </w:rPr>
        <w:t>umpla ASTV-</w:t>
      </w:r>
      <w:proofErr w:type="spellStart"/>
      <w:r w:rsidR="00257E91" w:rsidRPr="00336DE2">
        <w:rPr>
          <w:rFonts w:cstheme="majorBidi"/>
          <w:b/>
          <w:bCs/>
          <w:sz w:val="22"/>
          <w:szCs w:val="22"/>
          <w:lang w:val="et-EE"/>
        </w:rPr>
        <w:t>le</w:t>
      </w:r>
      <w:proofErr w:type="spellEnd"/>
      <w:r w:rsidR="00257E91" w:rsidRPr="00336DE2">
        <w:rPr>
          <w:rFonts w:cstheme="majorBidi"/>
          <w:b/>
          <w:bCs/>
          <w:sz w:val="22"/>
          <w:szCs w:val="22"/>
          <w:lang w:val="et-EE"/>
        </w:rPr>
        <w:t xml:space="preserve"> andnud tasuta kasutada</w:t>
      </w:r>
      <w:r w:rsidR="00022613">
        <w:rPr>
          <w:rFonts w:cstheme="majorBidi"/>
          <w:b/>
          <w:bCs/>
          <w:sz w:val="22"/>
          <w:szCs w:val="22"/>
          <w:lang w:val="et-EE"/>
        </w:rPr>
        <w:t xml:space="preserve">; </w:t>
      </w:r>
      <w:r w:rsidR="000976BE" w:rsidRPr="00336DE2">
        <w:rPr>
          <w:rFonts w:cstheme="majorBidi"/>
          <w:b/>
          <w:bCs/>
          <w:sz w:val="22"/>
          <w:szCs w:val="22"/>
          <w:lang w:val="et-EE"/>
        </w:rPr>
        <w:t xml:space="preserve">(iii) </w:t>
      </w:r>
      <w:r w:rsidR="00257E91" w:rsidRPr="00336DE2">
        <w:rPr>
          <w:rFonts w:cstheme="majorBidi"/>
          <w:b/>
          <w:bCs/>
          <w:sz w:val="22"/>
          <w:szCs w:val="22"/>
          <w:lang w:val="et-EE"/>
        </w:rPr>
        <w:t>ASTV on tasuta kasutamise lepingu 10.10.2024 korraliselt üles öelnud</w:t>
      </w:r>
      <w:r w:rsidR="00192FCA">
        <w:rPr>
          <w:rFonts w:cstheme="majorBidi"/>
          <w:b/>
          <w:bCs/>
          <w:sz w:val="22"/>
          <w:szCs w:val="22"/>
          <w:lang w:val="et-EE"/>
        </w:rPr>
        <w:t xml:space="preserve"> ja </w:t>
      </w:r>
      <w:r w:rsidR="00327101">
        <w:rPr>
          <w:rFonts w:cstheme="majorBidi"/>
          <w:b/>
          <w:bCs/>
          <w:sz w:val="22"/>
          <w:szCs w:val="22"/>
          <w:lang w:val="et-EE"/>
        </w:rPr>
        <w:t>ülesütlemise</w:t>
      </w:r>
      <w:r w:rsidR="00192FCA">
        <w:rPr>
          <w:rFonts w:cstheme="majorBidi"/>
          <w:b/>
          <w:bCs/>
          <w:sz w:val="22"/>
          <w:szCs w:val="22"/>
          <w:lang w:val="et-EE"/>
        </w:rPr>
        <w:t xml:space="preserve"> tähtaega käesoleva kirjaga pikendanud</w:t>
      </w:r>
      <w:r w:rsidR="00A61814">
        <w:rPr>
          <w:rFonts w:cstheme="majorBidi"/>
          <w:b/>
          <w:bCs/>
          <w:sz w:val="22"/>
          <w:szCs w:val="22"/>
          <w:lang w:val="et-EE"/>
        </w:rPr>
        <w:t>,</w:t>
      </w:r>
      <w:r w:rsidR="00022613">
        <w:rPr>
          <w:rFonts w:cstheme="majorBidi"/>
          <w:b/>
          <w:bCs/>
          <w:sz w:val="22"/>
          <w:szCs w:val="22"/>
          <w:lang w:val="et-EE"/>
        </w:rPr>
        <w:t xml:space="preserve"> </w:t>
      </w:r>
      <w:r w:rsidR="00257E91" w:rsidRPr="00336DE2">
        <w:rPr>
          <w:rFonts w:cstheme="majorBidi"/>
          <w:b/>
          <w:bCs/>
          <w:sz w:val="22"/>
          <w:szCs w:val="22"/>
          <w:lang w:val="et-EE"/>
        </w:rPr>
        <w:t>pa</w:t>
      </w:r>
      <w:r w:rsidR="00585AF3" w:rsidRPr="00336DE2">
        <w:rPr>
          <w:rFonts w:cstheme="majorBidi"/>
          <w:b/>
          <w:bCs/>
          <w:sz w:val="22"/>
          <w:szCs w:val="22"/>
          <w:lang w:val="et-EE"/>
        </w:rPr>
        <w:t xml:space="preserve">lume </w:t>
      </w:r>
      <w:r w:rsidR="00840AEF" w:rsidRPr="00336DE2">
        <w:rPr>
          <w:rFonts w:cstheme="majorBidi"/>
          <w:b/>
          <w:bCs/>
          <w:sz w:val="22"/>
          <w:szCs w:val="22"/>
          <w:lang w:val="et-EE"/>
        </w:rPr>
        <w:t xml:space="preserve">Kiili KVH-l võtta </w:t>
      </w:r>
      <w:r w:rsidR="00327101">
        <w:rPr>
          <w:rFonts w:cstheme="majorBidi"/>
          <w:b/>
          <w:bCs/>
          <w:sz w:val="22"/>
          <w:szCs w:val="22"/>
          <w:lang w:val="et-EE"/>
        </w:rPr>
        <w:t>P</w:t>
      </w:r>
      <w:r w:rsidR="00840AEF" w:rsidRPr="00336DE2">
        <w:rPr>
          <w:rFonts w:cstheme="majorBidi"/>
          <w:b/>
          <w:bCs/>
          <w:sz w:val="22"/>
          <w:szCs w:val="22"/>
          <w:lang w:val="et-EE"/>
        </w:rPr>
        <w:t xml:space="preserve">umpla valdus </w:t>
      </w:r>
      <w:r w:rsidR="00327101">
        <w:rPr>
          <w:rFonts w:cstheme="majorBidi"/>
          <w:b/>
          <w:bCs/>
          <w:sz w:val="22"/>
          <w:szCs w:val="22"/>
          <w:lang w:val="et-EE"/>
        </w:rPr>
        <w:t>vastu</w:t>
      </w:r>
      <w:r w:rsidR="00840AEF" w:rsidRPr="00336DE2">
        <w:rPr>
          <w:rFonts w:cstheme="majorBidi"/>
          <w:b/>
          <w:bCs/>
          <w:sz w:val="22"/>
          <w:szCs w:val="22"/>
          <w:lang w:val="et-EE"/>
        </w:rPr>
        <w:t xml:space="preserve"> hiljemalt </w:t>
      </w:r>
      <w:r w:rsidR="009A1ECA">
        <w:rPr>
          <w:rFonts w:cstheme="majorBidi"/>
          <w:b/>
          <w:bCs/>
          <w:sz w:val="22"/>
          <w:szCs w:val="22"/>
          <w:lang w:val="et-EE"/>
        </w:rPr>
        <w:t>1</w:t>
      </w:r>
      <w:r w:rsidR="00DD3EBA">
        <w:rPr>
          <w:rFonts w:cstheme="majorBidi"/>
          <w:b/>
          <w:bCs/>
          <w:sz w:val="22"/>
          <w:szCs w:val="22"/>
          <w:lang w:val="et-EE"/>
        </w:rPr>
        <w:t>5</w:t>
      </w:r>
      <w:r w:rsidR="00840AEF" w:rsidRPr="00336DE2">
        <w:rPr>
          <w:rFonts w:cstheme="majorBidi"/>
          <w:b/>
          <w:bCs/>
          <w:sz w:val="22"/>
          <w:szCs w:val="22"/>
          <w:lang w:val="et-EE"/>
        </w:rPr>
        <w:t>.11.2024 kell 09:59</w:t>
      </w:r>
      <w:r w:rsidR="00A61814">
        <w:rPr>
          <w:rFonts w:cstheme="majorBidi"/>
          <w:b/>
          <w:bCs/>
          <w:sz w:val="22"/>
          <w:szCs w:val="22"/>
          <w:lang w:val="et-EE"/>
        </w:rPr>
        <w:t>, s.o taastada 01.07.2019 olukord.</w:t>
      </w:r>
    </w:p>
    <w:p w14:paraId="554A6811" w14:textId="77777777" w:rsidR="00AB5CE8" w:rsidRDefault="00AB5CE8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3FFF8DDE" w14:textId="77777777" w:rsidR="00EB6ED8" w:rsidRPr="00336DE2" w:rsidRDefault="00EB6ED8" w:rsidP="00D5036B">
      <w:pPr>
        <w:spacing w:after="0" w:line="0" w:lineRule="atLeast"/>
        <w:jc w:val="both"/>
        <w:rPr>
          <w:rFonts w:cstheme="majorBidi"/>
          <w:sz w:val="22"/>
          <w:szCs w:val="22"/>
          <w:lang w:val="et-EE"/>
        </w:rPr>
      </w:pPr>
    </w:p>
    <w:p w14:paraId="10758FBA" w14:textId="201ADE8A" w:rsidR="004E39E2" w:rsidRPr="00336DE2" w:rsidRDefault="004E39E2" w:rsidP="00D5036B">
      <w:pPr>
        <w:spacing w:after="0" w:line="0" w:lineRule="atLeast"/>
        <w:jc w:val="both"/>
        <w:rPr>
          <w:sz w:val="22"/>
          <w:szCs w:val="22"/>
          <w:lang w:val="et-EE"/>
        </w:rPr>
      </w:pPr>
      <w:r w:rsidRPr="00336DE2">
        <w:rPr>
          <w:sz w:val="22"/>
          <w:szCs w:val="22"/>
          <w:lang w:val="et-EE"/>
        </w:rPr>
        <w:t>Lugupidamisega</w:t>
      </w:r>
    </w:p>
    <w:p w14:paraId="176C6010" w14:textId="77777777" w:rsidR="004E39E2" w:rsidRPr="00336DE2" w:rsidRDefault="004E39E2" w:rsidP="00D5036B">
      <w:pPr>
        <w:spacing w:after="0" w:line="0" w:lineRule="atLeast"/>
        <w:jc w:val="both"/>
        <w:rPr>
          <w:sz w:val="22"/>
          <w:szCs w:val="22"/>
          <w:lang w:val="et-EE"/>
        </w:rPr>
      </w:pPr>
    </w:p>
    <w:p w14:paraId="35A8AD64" w14:textId="0582DDF4" w:rsidR="004E39E2" w:rsidRPr="00336DE2" w:rsidRDefault="004E39E2" w:rsidP="00D5036B">
      <w:pPr>
        <w:spacing w:after="0" w:line="0" w:lineRule="atLeast"/>
        <w:jc w:val="both"/>
        <w:rPr>
          <w:i/>
          <w:iCs/>
          <w:sz w:val="22"/>
          <w:szCs w:val="22"/>
          <w:lang w:val="et-EE"/>
        </w:rPr>
      </w:pPr>
      <w:r w:rsidRPr="00336DE2">
        <w:rPr>
          <w:i/>
          <w:iCs/>
          <w:sz w:val="22"/>
          <w:szCs w:val="22"/>
          <w:lang w:val="et-EE"/>
        </w:rPr>
        <w:t>/allkirjastatud digitaalselt/</w:t>
      </w:r>
    </w:p>
    <w:p w14:paraId="1F9E6D95" w14:textId="77777777" w:rsidR="004E39E2" w:rsidRPr="00336DE2" w:rsidRDefault="004E39E2" w:rsidP="00D5036B">
      <w:pPr>
        <w:spacing w:after="0" w:line="0" w:lineRule="atLeast"/>
        <w:jc w:val="both"/>
        <w:rPr>
          <w:sz w:val="22"/>
          <w:szCs w:val="22"/>
          <w:lang w:val="et-EE"/>
        </w:rPr>
      </w:pPr>
    </w:p>
    <w:p w14:paraId="7CE7D476" w14:textId="367C14E8" w:rsidR="00C57035" w:rsidRPr="00336DE2" w:rsidRDefault="003E1EF8" w:rsidP="00D5036B">
      <w:pPr>
        <w:spacing w:after="0" w:line="0" w:lineRule="atLeast"/>
        <w:jc w:val="both"/>
        <w:rPr>
          <w:sz w:val="22"/>
          <w:szCs w:val="22"/>
          <w:lang w:val="et-EE"/>
        </w:rPr>
      </w:pPr>
      <w:r w:rsidRPr="00336DE2">
        <w:rPr>
          <w:sz w:val="22"/>
          <w:szCs w:val="22"/>
          <w:lang w:val="et-EE"/>
        </w:rPr>
        <w:t>Aleksandr Timofejev</w:t>
      </w:r>
    </w:p>
    <w:p w14:paraId="66414ACC" w14:textId="18BDEB7A" w:rsidR="0031195D" w:rsidRPr="00336DE2" w:rsidRDefault="00BE7FD3" w:rsidP="003E1EF8">
      <w:pPr>
        <w:spacing w:after="0" w:line="0" w:lineRule="atLeast"/>
        <w:jc w:val="both"/>
        <w:rPr>
          <w:sz w:val="22"/>
          <w:szCs w:val="22"/>
          <w:lang w:val="et-EE"/>
        </w:rPr>
      </w:pPr>
      <w:r w:rsidRPr="00336DE2">
        <w:rPr>
          <w:sz w:val="22"/>
          <w:szCs w:val="22"/>
          <w:lang w:val="et-EE"/>
        </w:rPr>
        <w:t>j</w:t>
      </w:r>
      <w:r w:rsidR="003E1EF8" w:rsidRPr="00336DE2">
        <w:rPr>
          <w:sz w:val="22"/>
          <w:szCs w:val="22"/>
          <w:lang w:val="et-EE"/>
        </w:rPr>
        <w:t>uhatuse esimees</w:t>
      </w:r>
    </w:p>
    <w:sectPr w:rsidR="0031195D" w:rsidRPr="00336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DD7D5" w14:textId="77777777" w:rsidR="00F17AB3" w:rsidRDefault="00F17AB3" w:rsidP="00BD2FAA">
      <w:pPr>
        <w:spacing w:after="0" w:line="240" w:lineRule="auto"/>
      </w:pPr>
      <w:r>
        <w:separator/>
      </w:r>
    </w:p>
  </w:endnote>
  <w:endnote w:type="continuationSeparator" w:id="0">
    <w:p w14:paraId="799CFC9C" w14:textId="77777777" w:rsidR="00F17AB3" w:rsidRDefault="00F17AB3" w:rsidP="00BD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6EED2" w14:textId="77777777" w:rsidR="00F17AB3" w:rsidRDefault="00F17AB3" w:rsidP="00BD2FAA">
      <w:pPr>
        <w:spacing w:after="0" w:line="240" w:lineRule="auto"/>
      </w:pPr>
      <w:r>
        <w:separator/>
      </w:r>
    </w:p>
  </w:footnote>
  <w:footnote w:type="continuationSeparator" w:id="0">
    <w:p w14:paraId="3D81C1D5" w14:textId="77777777" w:rsidR="00F17AB3" w:rsidRDefault="00F17AB3" w:rsidP="00BD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3E78"/>
    <w:multiLevelType w:val="hybridMultilevel"/>
    <w:tmpl w:val="D7BE3D1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20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9B262C"/>
    <w:multiLevelType w:val="hybridMultilevel"/>
    <w:tmpl w:val="8C2AAD76"/>
    <w:lvl w:ilvl="0" w:tplc="237CB7D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46AC9"/>
    <w:multiLevelType w:val="hybridMultilevel"/>
    <w:tmpl w:val="E7BC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230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16414134">
    <w:abstractNumId w:val="4"/>
  </w:num>
  <w:num w:numId="2" w16cid:durableId="1670861115">
    <w:abstractNumId w:val="2"/>
  </w:num>
  <w:num w:numId="3" w16cid:durableId="546260139">
    <w:abstractNumId w:val="1"/>
  </w:num>
  <w:num w:numId="4" w16cid:durableId="672993042">
    <w:abstractNumId w:val="3"/>
  </w:num>
  <w:num w:numId="5" w16cid:durableId="108287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E5"/>
    <w:rsid w:val="0000140E"/>
    <w:rsid w:val="000014B5"/>
    <w:rsid w:val="00003AF2"/>
    <w:rsid w:val="000044D2"/>
    <w:rsid w:val="00010A10"/>
    <w:rsid w:val="00011A71"/>
    <w:rsid w:val="00013A94"/>
    <w:rsid w:val="00013C7C"/>
    <w:rsid w:val="00015A63"/>
    <w:rsid w:val="00022613"/>
    <w:rsid w:val="00022D52"/>
    <w:rsid w:val="000261C7"/>
    <w:rsid w:val="00043BEF"/>
    <w:rsid w:val="000448A9"/>
    <w:rsid w:val="000500F7"/>
    <w:rsid w:val="00050B04"/>
    <w:rsid w:val="00052253"/>
    <w:rsid w:val="00053341"/>
    <w:rsid w:val="00054BD3"/>
    <w:rsid w:val="00062A8F"/>
    <w:rsid w:val="00063BC2"/>
    <w:rsid w:val="00063F5F"/>
    <w:rsid w:val="00063FDF"/>
    <w:rsid w:val="00064FB5"/>
    <w:rsid w:val="00067891"/>
    <w:rsid w:val="00070154"/>
    <w:rsid w:val="00077908"/>
    <w:rsid w:val="000802EB"/>
    <w:rsid w:val="000842BF"/>
    <w:rsid w:val="000949C7"/>
    <w:rsid w:val="000958D1"/>
    <w:rsid w:val="000976BE"/>
    <w:rsid w:val="000A0A91"/>
    <w:rsid w:val="000A4F91"/>
    <w:rsid w:val="000A68B7"/>
    <w:rsid w:val="000B02CA"/>
    <w:rsid w:val="000C280A"/>
    <w:rsid w:val="000C4137"/>
    <w:rsid w:val="000C52A0"/>
    <w:rsid w:val="000D02EF"/>
    <w:rsid w:val="000D2951"/>
    <w:rsid w:val="000D6D15"/>
    <w:rsid w:val="000D6FE8"/>
    <w:rsid w:val="000E1905"/>
    <w:rsid w:val="000E1C46"/>
    <w:rsid w:val="000E3B67"/>
    <w:rsid w:val="000E788B"/>
    <w:rsid w:val="000F25D4"/>
    <w:rsid w:val="000F7288"/>
    <w:rsid w:val="00122174"/>
    <w:rsid w:val="001238D4"/>
    <w:rsid w:val="001270A2"/>
    <w:rsid w:val="00140F61"/>
    <w:rsid w:val="001416C4"/>
    <w:rsid w:val="001536E8"/>
    <w:rsid w:val="00154220"/>
    <w:rsid w:val="001543B5"/>
    <w:rsid w:val="00154436"/>
    <w:rsid w:val="00155B54"/>
    <w:rsid w:val="001633BF"/>
    <w:rsid w:val="001655E0"/>
    <w:rsid w:val="00167871"/>
    <w:rsid w:val="00170AAC"/>
    <w:rsid w:val="001725E2"/>
    <w:rsid w:val="00175323"/>
    <w:rsid w:val="00181B82"/>
    <w:rsid w:val="0018736F"/>
    <w:rsid w:val="001924A5"/>
    <w:rsid w:val="00192FCA"/>
    <w:rsid w:val="0019706D"/>
    <w:rsid w:val="001B2C8C"/>
    <w:rsid w:val="001B71B7"/>
    <w:rsid w:val="001C4890"/>
    <w:rsid w:val="001C79A0"/>
    <w:rsid w:val="001D367D"/>
    <w:rsid w:val="001D3F0F"/>
    <w:rsid w:val="001D47D5"/>
    <w:rsid w:val="001D54F2"/>
    <w:rsid w:val="001D5D08"/>
    <w:rsid w:val="001E3CB1"/>
    <w:rsid w:val="001F1B66"/>
    <w:rsid w:val="001F28F1"/>
    <w:rsid w:val="001F788D"/>
    <w:rsid w:val="00204701"/>
    <w:rsid w:val="00205D89"/>
    <w:rsid w:val="0020764B"/>
    <w:rsid w:val="0021470E"/>
    <w:rsid w:val="00214D11"/>
    <w:rsid w:val="00217D51"/>
    <w:rsid w:val="00217E28"/>
    <w:rsid w:val="002209BE"/>
    <w:rsid w:val="002311A0"/>
    <w:rsid w:val="0023157B"/>
    <w:rsid w:val="00235A9E"/>
    <w:rsid w:val="00240FD8"/>
    <w:rsid w:val="00243458"/>
    <w:rsid w:val="00245737"/>
    <w:rsid w:val="00245FAE"/>
    <w:rsid w:val="002507E2"/>
    <w:rsid w:val="002565C7"/>
    <w:rsid w:val="00257E91"/>
    <w:rsid w:val="002619E2"/>
    <w:rsid w:val="00262711"/>
    <w:rsid w:val="00263F19"/>
    <w:rsid w:val="00265DC7"/>
    <w:rsid w:val="002716B2"/>
    <w:rsid w:val="002749B9"/>
    <w:rsid w:val="00281494"/>
    <w:rsid w:val="0028227C"/>
    <w:rsid w:val="0028479C"/>
    <w:rsid w:val="00287165"/>
    <w:rsid w:val="002924C3"/>
    <w:rsid w:val="00293D75"/>
    <w:rsid w:val="002A30C6"/>
    <w:rsid w:val="002A3554"/>
    <w:rsid w:val="002A66EB"/>
    <w:rsid w:val="002C1AD9"/>
    <w:rsid w:val="002C253F"/>
    <w:rsid w:val="002C4CC7"/>
    <w:rsid w:val="002C781D"/>
    <w:rsid w:val="002D1FF1"/>
    <w:rsid w:val="002D4336"/>
    <w:rsid w:val="002D610C"/>
    <w:rsid w:val="002E0184"/>
    <w:rsid w:val="002E3753"/>
    <w:rsid w:val="002E53D2"/>
    <w:rsid w:val="002E6121"/>
    <w:rsid w:val="002F26DF"/>
    <w:rsid w:val="002F56A7"/>
    <w:rsid w:val="002F5D48"/>
    <w:rsid w:val="00304A9B"/>
    <w:rsid w:val="0030767B"/>
    <w:rsid w:val="0031195D"/>
    <w:rsid w:val="00313068"/>
    <w:rsid w:val="003178F8"/>
    <w:rsid w:val="0032154D"/>
    <w:rsid w:val="00322799"/>
    <w:rsid w:val="0032525E"/>
    <w:rsid w:val="00326E20"/>
    <w:rsid w:val="00327101"/>
    <w:rsid w:val="00330A1E"/>
    <w:rsid w:val="00331A42"/>
    <w:rsid w:val="00332DC6"/>
    <w:rsid w:val="00336DE2"/>
    <w:rsid w:val="00340602"/>
    <w:rsid w:val="0034088A"/>
    <w:rsid w:val="00343BCD"/>
    <w:rsid w:val="00344996"/>
    <w:rsid w:val="00350057"/>
    <w:rsid w:val="00350687"/>
    <w:rsid w:val="003506F9"/>
    <w:rsid w:val="00354BFE"/>
    <w:rsid w:val="00361184"/>
    <w:rsid w:val="00362F3C"/>
    <w:rsid w:val="00363F60"/>
    <w:rsid w:val="00365ABD"/>
    <w:rsid w:val="003705E1"/>
    <w:rsid w:val="00375773"/>
    <w:rsid w:val="003808E2"/>
    <w:rsid w:val="00380F86"/>
    <w:rsid w:val="003913F2"/>
    <w:rsid w:val="00394B45"/>
    <w:rsid w:val="003A1131"/>
    <w:rsid w:val="003A335D"/>
    <w:rsid w:val="003A37D2"/>
    <w:rsid w:val="003A768F"/>
    <w:rsid w:val="003B0B7D"/>
    <w:rsid w:val="003B249E"/>
    <w:rsid w:val="003B3636"/>
    <w:rsid w:val="003B4A49"/>
    <w:rsid w:val="003B6FD9"/>
    <w:rsid w:val="003B7C78"/>
    <w:rsid w:val="003C23FD"/>
    <w:rsid w:val="003C2F32"/>
    <w:rsid w:val="003C547B"/>
    <w:rsid w:val="003D3889"/>
    <w:rsid w:val="003D3F55"/>
    <w:rsid w:val="003D45B6"/>
    <w:rsid w:val="003D51FD"/>
    <w:rsid w:val="003D5E37"/>
    <w:rsid w:val="003D78ED"/>
    <w:rsid w:val="003D79DA"/>
    <w:rsid w:val="003E031F"/>
    <w:rsid w:val="003E1EF8"/>
    <w:rsid w:val="003E39CC"/>
    <w:rsid w:val="003E4491"/>
    <w:rsid w:val="003E6F96"/>
    <w:rsid w:val="003F3C79"/>
    <w:rsid w:val="004077C8"/>
    <w:rsid w:val="0041277B"/>
    <w:rsid w:val="004169F8"/>
    <w:rsid w:val="00422BAA"/>
    <w:rsid w:val="0042592A"/>
    <w:rsid w:val="004402B6"/>
    <w:rsid w:val="00442174"/>
    <w:rsid w:val="00447145"/>
    <w:rsid w:val="004535CC"/>
    <w:rsid w:val="00456A65"/>
    <w:rsid w:val="00457A2D"/>
    <w:rsid w:val="00460E99"/>
    <w:rsid w:val="004650A6"/>
    <w:rsid w:val="0047059E"/>
    <w:rsid w:val="00472BDB"/>
    <w:rsid w:val="00473112"/>
    <w:rsid w:val="0047770B"/>
    <w:rsid w:val="00480D6C"/>
    <w:rsid w:val="0049595F"/>
    <w:rsid w:val="00497B0B"/>
    <w:rsid w:val="00497C7A"/>
    <w:rsid w:val="004A6F6A"/>
    <w:rsid w:val="004B08AA"/>
    <w:rsid w:val="004B6CF5"/>
    <w:rsid w:val="004C202B"/>
    <w:rsid w:val="004C5B2F"/>
    <w:rsid w:val="004C5B9E"/>
    <w:rsid w:val="004C74C2"/>
    <w:rsid w:val="004D10D3"/>
    <w:rsid w:val="004D3230"/>
    <w:rsid w:val="004D32A5"/>
    <w:rsid w:val="004D41F9"/>
    <w:rsid w:val="004E022B"/>
    <w:rsid w:val="004E283A"/>
    <w:rsid w:val="004E39E2"/>
    <w:rsid w:val="004E69B0"/>
    <w:rsid w:val="004F4155"/>
    <w:rsid w:val="00500031"/>
    <w:rsid w:val="00505F39"/>
    <w:rsid w:val="00506694"/>
    <w:rsid w:val="00507C8D"/>
    <w:rsid w:val="00515733"/>
    <w:rsid w:val="0052162B"/>
    <w:rsid w:val="00530D31"/>
    <w:rsid w:val="00536072"/>
    <w:rsid w:val="0053771B"/>
    <w:rsid w:val="005459EE"/>
    <w:rsid w:val="0055198B"/>
    <w:rsid w:val="00552C4D"/>
    <w:rsid w:val="00563D78"/>
    <w:rsid w:val="0056438A"/>
    <w:rsid w:val="00566838"/>
    <w:rsid w:val="00567F65"/>
    <w:rsid w:val="00572FD8"/>
    <w:rsid w:val="0057717C"/>
    <w:rsid w:val="00580ED3"/>
    <w:rsid w:val="00581BD3"/>
    <w:rsid w:val="00583DDA"/>
    <w:rsid w:val="005847CD"/>
    <w:rsid w:val="005849E9"/>
    <w:rsid w:val="00585AF3"/>
    <w:rsid w:val="0059393A"/>
    <w:rsid w:val="00594C89"/>
    <w:rsid w:val="005950FB"/>
    <w:rsid w:val="00596664"/>
    <w:rsid w:val="005969EF"/>
    <w:rsid w:val="00596B8C"/>
    <w:rsid w:val="00597A47"/>
    <w:rsid w:val="005A0BCD"/>
    <w:rsid w:val="005A3088"/>
    <w:rsid w:val="005A3404"/>
    <w:rsid w:val="005A7557"/>
    <w:rsid w:val="005B0102"/>
    <w:rsid w:val="005B10EE"/>
    <w:rsid w:val="005B263A"/>
    <w:rsid w:val="005B6FD8"/>
    <w:rsid w:val="005C0D1F"/>
    <w:rsid w:val="005C2D9F"/>
    <w:rsid w:val="005C58AC"/>
    <w:rsid w:val="005D13C6"/>
    <w:rsid w:val="005D20C9"/>
    <w:rsid w:val="005D3E8B"/>
    <w:rsid w:val="005D3E93"/>
    <w:rsid w:val="005D57E0"/>
    <w:rsid w:val="005E017E"/>
    <w:rsid w:val="005E0E6F"/>
    <w:rsid w:val="005F19EB"/>
    <w:rsid w:val="005F5FD9"/>
    <w:rsid w:val="005F7ADE"/>
    <w:rsid w:val="00601161"/>
    <w:rsid w:val="00601443"/>
    <w:rsid w:val="0060194C"/>
    <w:rsid w:val="0060567A"/>
    <w:rsid w:val="00616FE0"/>
    <w:rsid w:val="006204AB"/>
    <w:rsid w:val="0062081A"/>
    <w:rsid w:val="0062442E"/>
    <w:rsid w:val="00631CAD"/>
    <w:rsid w:val="00632A64"/>
    <w:rsid w:val="00637525"/>
    <w:rsid w:val="00643C13"/>
    <w:rsid w:val="00644444"/>
    <w:rsid w:val="00647108"/>
    <w:rsid w:val="00655BFE"/>
    <w:rsid w:val="00661AC2"/>
    <w:rsid w:val="00670924"/>
    <w:rsid w:val="006714F2"/>
    <w:rsid w:val="0067352B"/>
    <w:rsid w:val="00676930"/>
    <w:rsid w:val="00680806"/>
    <w:rsid w:val="00684AE0"/>
    <w:rsid w:val="00694819"/>
    <w:rsid w:val="00694D30"/>
    <w:rsid w:val="006965AA"/>
    <w:rsid w:val="006A1FA3"/>
    <w:rsid w:val="006A4220"/>
    <w:rsid w:val="006B026E"/>
    <w:rsid w:val="006B0478"/>
    <w:rsid w:val="006B422C"/>
    <w:rsid w:val="006C0531"/>
    <w:rsid w:val="006C46BA"/>
    <w:rsid w:val="006C4E2A"/>
    <w:rsid w:val="006C5138"/>
    <w:rsid w:val="006C5A27"/>
    <w:rsid w:val="006C5A3A"/>
    <w:rsid w:val="006C732F"/>
    <w:rsid w:val="006D1412"/>
    <w:rsid w:val="006D1D88"/>
    <w:rsid w:val="006D32F4"/>
    <w:rsid w:val="006D61F8"/>
    <w:rsid w:val="006D6456"/>
    <w:rsid w:val="006E0787"/>
    <w:rsid w:val="006E0D16"/>
    <w:rsid w:val="006E4226"/>
    <w:rsid w:val="006E565A"/>
    <w:rsid w:val="006F11FF"/>
    <w:rsid w:val="006F27DC"/>
    <w:rsid w:val="006F3334"/>
    <w:rsid w:val="007000B8"/>
    <w:rsid w:val="00703939"/>
    <w:rsid w:val="00714501"/>
    <w:rsid w:val="00726F85"/>
    <w:rsid w:val="0073010E"/>
    <w:rsid w:val="00730257"/>
    <w:rsid w:val="00737857"/>
    <w:rsid w:val="00737D78"/>
    <w:rsid w:val="00742580"/>
    <w:rsid w:val="007440B6"/>
    <w:rsid w:val="0075011D"/>
    <w:rsid w:val="00762FD0"/>
    <w:rsid w:val="0076390F"/>
    <w:rsid w:val="007710C9"/>
    <w:rsid w:val="00773E8C"/>
    <w:rsid w:val="007814E1"/>
    <w:rsid w:val="007821CB"/>
    <w:rsid w:val="00782A3B"/>
    <w:rsid w:val="00783BC7"/>
    <w:rsid w:val="00785FCB"/>
    <w:rsid w:val="00796BA4"/>
    <w:rsid w:val="007A7D02"/>
    <w:rsid w:val="007B2966"/>
    <w:rsid w:val="007B692E"/>
    <w:rsid w:val="007D1863"/>
    <w:rsid w:val="007D367B"/>
    <w:rsid w:val="007D4249"/>
    <w:rsid w:val="007E0478"/>
    <w:rsid w:val="007E0D20"/>
    <w:rsid w:val="007E2C27"/>
    <w:rsid w:val="007F6493"/>
    <w:rsid w:val="00801295"/>
    <w:rsid w:val="0080158C"/>
    <w:rsid w:val="00802B17"/>
    <w:rsid w:val="00802FCE"/>
    <w:rsid w:val="00802FD4"/>
    <w:rsid w:val="00803C65"/>
    <w:rsid w:val="00812550"/>
    <w:rsid w:val="008132D7"/>
    <w:rsid w:val="008138F5"/>
    <w:rsid w:val="00815239"/>
    <w:rsid w:val="00822280"/>
    <w:rsid w:val="00840AEF"/>
    <w:rsid w:val="00841FDF"/>
    <w:rsid w:val="00843D6A"/>
    <w:rsid w:val="008453CF"/>
    <w:rsid w:val="00845F07"/>
    <w:rsid w:val="00846FBB"/>
    <w:rsid w:val="008502D1"/>
    <w:rsid w:val="00854670"/>
    <w:rsid w:val="00864FE9"/>
    <w:rsid w:val="00872922"/>
    <w:rsid w:val="00875D1D"/>
    <w:rsid w:val="00876453"/>
    <w:rsid w:val="0088621F"/>
    <w:rsid w:val="008862CA"/>
    <w:rsid w:val="00891C47"/>
    <w:rsid w:val="0089782A"/>
    <w:rsid w:val="008A0532"/>
    <w:rsid w:val="008A0956"/>
    <w:rsid w:val="008A37B8"/>
    <w:rsid w:val="008A4EB5"/>
    <w:rsid w:val="008A7C36"/>
    <w:rsid w:val="008B48B2"/>
    <w:rsid w:val="008C14F7"/>
    <w:rsid w:val="008C3F7C"/>
    <w:rsid w:val="008C50F8"/>
    <w:rsid w:val="008C5F56"/>
    <w:rsid w:val="008D1DFF"/>
    <w:rsid w:val="008D2362"/>
    <w:rsid w:val="008D4C65"/>
    <w:rsid w:val="008D4DCE"/>
    <w:rsid w:val="008D52FD"/>
    <w:rsid w:val="008E4246"/>
    <w:rsid w:val="008E7BB5"/>
    <w:rsid w:val="008F288B"/>
    <w:rsid w:val="008F671F"/>
    <w:rsid w:val="008F7374"/>
    <w:rsid w:val="008F73B3"/>
    <w:rsid w:val="0090756D"/>
    <w:rsid w:val="00913C04"/>
    <w:rsid w:val="009164B0"/>
    <w:rsid w:val="00920D54"/>
    <w:rsid w:val="00923757"/>
    <w:rsid w:val="00923E0D"/>
    <w:rsid w:val="0093037D"/>
    <w:rsid w:val="00937D2E"/>
    <w:rsid w:val="00937D71"/>
    <w:rsid w:val="00940349"/>
    <w:rsid w:val="00950931"/>
    <w:rsid w:val="00952C6D"/>
    <w:rsid w:val="00964E85"/>
    <w:rsid w:val="009708A8"/>
    <w:rsid w:val="00972E83"/>
    <w:rsid w:val="00973722"/>
    <w:rsid w:val="009763CF"/>
    <w:rsid w:val="00976BCA"/>
    <w:rsid w:val="009853DC"/>
    <w:rsid w:val="0099681C"/>
    <w:rsid w:val="009A112D"/>
    <w:rsid w:val="009A1A89"/>
    <w:rsid w:val="009A1ECA"/>
    <w:rsid w:val="009A5DE3"/>
    <w:rsid w:val="009A6286"/>
    <w:rsid w:val="009B2939"/>
    <w:rsid w:val="009B3CE4"/>
    <w:rsid w:val="009B77FE"/>
    <w:rsid w:val="009B7D57"/>
    <w:rsid w:val="009C37A3"/>
    <w:rsid w:val="009C72E5"/>
    <w:rsid w:val="009C7A85"/>
    <w:rsid w:val="009D3518"/>
    <w:rsid w:val="009E2731"/>
    <w:rsid w:val="009E39B6"/>
    <w:rsid w:val="009F0738"/>
    <w:rsid w:val="009F2876"/>
    <w:rsid w:val="009F45B2"/>
    <w:rsid w:val="00A04340"/>
    <w:rsid w:val="00A05AE8"/>
    <w:rsid w:val="00A21E2C"/>
    <w:rsid w:val="00A31966"/>
    <w:rsid w:val="00A32D32"/>
    <w:rsid w:val="00A33180"/>
    <w:rsid w:val="00A34BA4"/>
    <w:rsid w:val="00A34DD3"/>
    <w:rsid w:val="00A351A3"/>
    <w:rsid w:val="00A36C80"/>
    <w:rsid w:val="00A400F1"/>
    <w:rsid w:val="00A407A7"/>
    <w:rsid w:val="00A42E3E"/>
    <w:rsid w:val="00A578B1"/>
    <w:rsid w:val="00A61814"/>
    <w:rsid w:val="00A67316"/>
    <w:rsid w:val="00A71426"/>
    <w:rsid w:val="00A71594"/>
    <w:rsid w:val="00A72E51"/>
    <w:rsid w:val="00A72F00"/>
    <w:rsid w:val="00A76BEC"/>
    <w:rsid w:val="00A80FA2"/>
    <w:rsid w:val="00A8592F"/>
    <w:rsid w:val="00A91C52"/>
    <w:rsid w:val="00A92108"/>
    <w:rsid w:val="00A9298C"/>
    <w:rsid w:val="00A95B8A"/>
    <w:rsid w:val="00AA20FE"/>
    <w:rsid w:val="00AA5F16"/>
    <w:rsid w:val="00AA794C"/>
    <w:rsid w:val="00AB0B05"/>
    <w:rsid w:val="00AB223C"/>
    <w:rsid w:val="00AB4A53"/>
    <w:rsid w:val="00AB5CE8"/>
    <w:rsid w:val="00AB6D83"/>
    <w:rsid w:val="00AB75FF"/>
    <w:rsid w:val="00AC0124"/>
    <w:rsid w:val="00AC04CB"/>
    <w:rsid w:val="00AC644A"/>
    <w:rsid w:val="00AC7C63"/>
    <w:rsid w:val="00AD2362"/>
    <w:rsid w:val="00AD2782"/>
    <w:rsid w:val="00AD36A3"/>
    <w:rsid w:val="00AD6E81"/>
    <w:rsid w:val="00AE0C67"/>
    <w:rsid w:val="00AE3620"/>
    <w:rsid w:val="00AE3CFB"/>
    <w:rsid w:val="00AE3E0A"/>
    <w:rsid w:val="00AE470C"/>
    <w:rsid w:val="00AE5B11"/>
    <w:rsid w:val="00AE7020"/>
    <w:rsid w:val="00AF01F4"/>
    <w:rsid w:val="00AF2A8C"/>
    <w:rsid w:val="00AF540E"/>
    <w:rsid w:val="00B012EE"/>
    <w:rsid w:val="00B02AD9"/>
    <w:rsid w:val="00B03DE5"/>
    <w:rsid w:val="00B157C0"/>
    <w:rsid w:val="00B16E9E"/>
    <w:rsid w:val="00B22B5E"/>
    <w:rsid w:val="00B266A3"/>
    <w:rsid w:val="00B26CE5"/>
    <w:rsid w:val="00B272FF"/>
    <w:rsid w:val="00B40D98"/>
    <w:rsid w:val="00B41104"/>
    <w:rsid w:val="00B413FA"/>
    <w:rsid w:val="00B43153"/>
    <w:rsid w:val="00B459E2"/>
    <w:rsid w:val="00B52CBF"/>
    <w:rsid w:val="00B532EC"/>
    <w:rsid w:val="00B54793"/>
    <w:rsid w:val="00B55219"/>
    <w:rsid w:val="00B55DD1"/>
    <w:rsid w:val="00B63E05"/>
    <w:rsid w:val="00B706C6"/>
    <w:rsid w:val="00B71705"/>
    <w:rsid w:val="00B719AE"/>
    <w:rsid w:val="00B71FE7"/>
    <w:rsid w:val="00B750C4"/>
    <w:rsid w:val="00B83C27"/>
    <w:rsid w:val="00B861BD"/>
    <w:rsid w:val="00B924DA"/>
    <w:rsid w:val="00B93FDC"/>
    <w:rsid w:val="00B9557B"/>
    <w:rsid w:val="00B96367"/>
    <w:rsid w:val="00B9652C"/>
    <w:rsid w:val="00B9727C"/>
    <w:rsid w:val="00BA127B"/>
    <w:rsid w:val="00BA63C2"/>
    <w:rsid w:val="00BB33C4"/>
    <w:rsid w:val="00BB7AFA"/>
    <w:rsid w:val="00BC10C5"/>
    <w:rsid w:val="00BC238C"/>
    <w:rsid w:val="00BC5239"/>
    <w:rsid w:val="00BC7DB2"/>
    <w:rsid w:val="00BD00C4"/>
    <w:rsid w:val="00BD2FAA"/>
    <w:rsid w:val="00BD6AED"/>
    <w:rsid w:val="00BE0E48"/>
    <w:rsid w:val="00BE31E4"/>
    <w:rsid w:val="00BE7FD3"/>
    <w:rsid w:val="00BF0A1C"/>
    <w:rsid w:val="00BF34A8"/>
    <w:rsid w:val="00BF7714"/>
    <w:rsid w:val="00BF7E2D"/>
    <w:rsid w:val="00C02035"/>
    <w:rsid w:val="00C021AF"/>
    <w:rsid w:val="00C023AE"/>
    <w:rsid w:val="00C0375E"/>
    <w:rsid w:val="00C03CA0"/>
    <w:rsid w:val="00C10895"/>
    <w:rsid w:val="00C113FF"/>
    <w:rsid w:val="00C14244"/>
    <w:rsid w:val="00C14B96"/>
    <w:rsid w:val="00C1618B"/>
    <w:rsid w:val="00C23EC5"/>
    <w:rsid w:val="00C253F2"/>
    <w:rsid w:val="00C26538"/>
    <w:rsid w:val="00C26FAA"/>
    <w:rsid w:val="00C35934"/>
    <w:rsid w:val="00C406B0"/>
    <w:rsid w:val="00C4549D"/>
    <w:rsid w:val="00C51AE9"/>
    <w:rsid w:val="00C53703"/>
    <w:rsid w:val="00C57035"/>
    <w:rsid w:val="00C62C4D"/>
    <w:rsid w:val="00C66ABD"/>
    <w:rsid w:val="00C67370"/>
    <w:rsid w:val="00C72917"/>
    <w:rsid w:val="00C811E4"/>
    <w:rsid w:val="00C81FD3"/>
    <w:rsid w:val="00C85816"/>
    <w:rsid w:val="00C87C47"/>
    <w:rsid w:val="00C91EA7"/>
    <w:rsid w:val="00C937F2"/>
    <w:rsid w:val="00CA0854"/>
    <w:rsid w:val="00CA54C2"/>
    <w:rsid w:val="00CA6A61"/>
    <w:rsid w:val="00CB0EAF"/>
    <w:rsid w:val="00CB3A0A"/>
    <w:rsid w:val="00CC0CDF"/>
    <w:rsid w:val="00CC0E5B"/>
    <w:rsid w:val="00CC104D"/>
    <w:rsid w:val="00CC367B"/>
    <w:rsid w:val="00CC384D"/>
    <w:rsid w:val="00CD0493"/>
    <w:rsid w:val="00CD35E2"/>
    <w:rsid w:val="00CE0488"/>
    <w:rsid w:val="00CE2B30"/>
    <w:rsid w:val="00CF3FB2"/>
    <w:rsid w:val="00CF5ECD"/>
    <w:rsid w:val="00D0059F"/>
    <w:rsid w:val="00D01B02"/>
    <w:rsid w:val="00D10504"/>
    <w:rsid w:val="00D13460"/>
    <w:rsid w:val="00D144CB"/>
    <w:rsid w:val="00D1683B"/>
    <w:rsid w:val="00D17DE9"/>
    <w:rsid w:val="00D2153E"/>
    <w:rsid w:val="00D2336E"/>
    <w:rsid w:val="00D25591"/>
    <w:rsid w:val="00D25953"/>
    <w:rsid w:val="00D26036"/>
    <w:rsid w:val="00D35D59"/>
    <w:rsid w:val="00D46CF3"/>
    <w:rsid w:val="00D479F5"/>
    <w:rsid w:val="00D5036B"/>
    <w:rsid w:val="00D52918"/>
    <w:rsid w:val="00D60DF3"/>
    <w:rsid w:val="00D6143C"/>
    <w:rsid w:val="00D631B6"/>
    <w:rsid w:val="00D6327D"/>
    <w:rsid w:val="00D708C1"/>
    <w:rsid w:val="00D7376D"/>
    <w:rsid w:val="00D76219"/>
    <w:rsid w:val="00D76552"/>
    <w:rsid w:val="00D822FC"/>
    <w:rsid w:val="00D856DA"/>
    <w:rsid w:val="00D87AA3"/>
    <w:rsid w:val="00D87E1F"/>
    <w:rsid w:val="00D94FA6"/>
    <w:rsid w:val="00DA522C"/>
    <w:rsid w:val="00DB1239"/>
    <w:rsid w:val="00DC3D67"/>
    <w:rsid w:val="00DD2D28"/>
    <w:rsid w:val="00DD3EBA"/>
    <w:rsid w:val="00DE2842"/>
    <w:rsid w:val="00DE33DD"/>
    <w:rsid w:val="00DE439C"/>
    <w:rsid w:val="00DE4657"/>
    <w:rsid w:val="00DF412B"/>
    <w:rsid w:val="00E00495"/>
    <w:rsid w:val="00E00C19"/>
    <w:rsid w:val="00E10961"/>
    <w:rsid w:val="00E10986"/>
    <w:rsid w:val="00E10D84"/>
    <w:rsid w:val="00E11402"/>
    <w:rsid w:val="00E12014"/>
    <w:rsid w:val="00E13659"/>
    <w:rsid w:val="00E15A37"/>
    <w:rsid w:val="00E173C3"/>
    <w:rsid w:val="00E256A2"/>
    <w:rsid w:val="00E26160"/>
    <w:rsid w:val="00E3097C"/>
    <w:rsid w:val="00E3524C"/>
    <w:rsid w:val="00E36C3D"/>
    <w:rsid w:val="00E37396"/>
    <w:rsid w:val="00E4411B"/>
    <w:rsid w:val="00E474FA"/>
    <w:rsid w:val="00E47D4E"/>
    <w:rsid w:val="00E6083E"/>
    <w:rsid w:val="00E60BBB"/>
    <w:rsid w:val="00E62BEF"/>
    <w:rsid w:val="00E642E3"/>
    <w:rsid w:val="00E67024"/>
    <w:rsid w:val="00E67187"/>
    <w:rsid w:val="00E7008E"/>
    <w:rsid w:val="00E70867"/>
    <w:rsid w:val="00E71169"/>
    <w:rsid w:val="00E731A7"/>
    <w:rsid w:val="00E76553"/>
    <w:rsid w:val="00E80552"/>
    <w:rsid w:val="00E83E2F"/>
    <w:rsid w:val="00E90CA8"/>
    <w:rsid w:val="00E93024"/>
    <w:rsid w:val="00E9579B"/>
    <w:rsid w:val="00EA3680"/>
    <w:rsid w:val="00EA3D52"/>
    <w:rsid w:val="00EA7A3D"/>
    <w:rsid w:val="00EB37B2"/>
    <w:rsid w:val="00EB68C2"/>
    <w:rsid w:val="00EB6ED8"/>
    <w:rsid w:val="00EB6FFD"/>
    <w:rsid w:val="00ED253F"/>
    <w:rsid w:val="00ED2FF4"/>
    <w:rsid w:val="00EE015D"/>
    <w:rsid w:val="00EE2ABC"/>
    <w:rsid w:val="00EE2DBC"/>
    <w:rsid w:val="00EE47F0"/>
    <w:rsid w:val="00EE4DEC"/>
    <w:rsid w:val="00EE5CE3"/>
    <w:rsid w:val="00EE689D"/>
    <w:rsid w:val="00EE6B67"/>
    <w:rsid w:val="00EF299B"/>
    <w:rsid w:val="00EF5484"/>
    <w:rsid w:val="00EF7470"/>
    <w:rsid w:val="00F0026A"/>
    <w:rsid w:val="00F0217B"/>
    <w:rsid w:val="00F02A82"/>
    <w:rsid w:val="00F03B81"/>
    <w:rsid w:val="00F04355"/>
    <w:rsid w:val="00F0519D"/>
    <w:rsid w:val="00F16466"/>
    <w:rsid w:val="00F17AB3"/>
    <w:rsid w:val="00F23DAD"/>
    <w:rsid w:val="00F23E0B"/>
    <w:rsid w:val="00F25A92"/>
    <w:rsid w:val="00F3458C"/>
    <w:rsid w:val="00F34BE6"/>
    <w:rsid w:val="00F34FB2"/>
    <w:rsid w:val="00F378D0"/>
    <w:rsid w:val="00F37A26"/>
    <w:rsid w:val="00F420E3"/>
    <w:rsid w:val="00F43184"/>
    <w:rsid w:val="00F51260"/>
    <w:rsid w:val="00F567E7"/>
    <w:rsid w:val="00F57B02"/>
    <w:rsid w:val="00F627D5"/>
    <w:rsid w:val="00F627EA"/>
    <w:rsid w:val="00F649D1"/>
    <w:rsid w:val="00F665AD"/>
    <w:rsid w:val="00F725B3"/>
    <w:rsid w:val="00F7553B"/>
    <w:rsid w:val="00F80BA1"/>
    <w:rsid w:val="00F80E13"/>
    <w:rsid w:val="00F82EB2"/>
    <w:rsid w:val="00F84487"/>
    <w:rsid w:val="00F85CC8"/>
    <w:rsid w:val="00F92D84"/>
    <w:rsid w:val="00FB1E7D"/>
    <w:rsid w:val="00FB2546"/>
    <w:rsid w:val="00FB3ED4"/>
    <w:rsid w:val="00FB765C"/>
    <w:rsid w:val="00FC46F5"/>
    <w:rsid w:val="00FD30B9"/>
    <w:rsid w:val="00FD3E7B"/>
    <w:rsid w:val="00FD675A"/>
    <w:rsid w:val="00FE024C"/>
    <w:rsid w:val="00FE5FFE"/>
    <w:rsid w:val="00FF28CC"/>
    <w:rsid w:val="00FF4C89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2CE6"/>
  <w15:chartTrackingRefBased/>
  <w15:docId w15:val="{16FF1A9A-486A-4991-AAFF-DB326948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D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3E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E9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2F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F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2F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5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B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2F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ilikvh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onkurentsi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eskkonna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iilival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E773-B121-4A90-8A30-2576212A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4</Pages>
  <Words>1488</Words>
  <Characters>8634</Characters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2024-10-30T11:30:00Z</cp:lastPrinted>
  <dcterms:created xsi:type="dcterms:W3CDTF">2024-10-07T09:00:00Z</dcterms:created>
  <dcterms:modified xsi:type="dcterms:W3CDTF">2024-10-31T07:47:00Z</dcterms:modified>
</cp:coreProperties>
</file>